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Alkény</w:t>
      </w:r>
    </w:p>
    <w:p>
      <w:pPr>
        <w:pStyle w:val="Predformtovantext"/>
        <w:bidi w:val="0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majú otvorený reťazec</w:t>
      </w:r>
    </w:p>
    <w:p>
      <w:pPr>
        <w:pStyle w:val="Predformtovantext"/>
        <w:bidi w:val="0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-  dvojit</w:t>
      </w:r>
      <w:r>
        <w:rPr>
          <w:rFonts w:eastAsia="NSimSun" w:cs="Liberation Mono"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väzb</w:t>
      </w:r>
      <w:r>
        <w:rPr>
          <w:rFonts w:eastAsia="NSimSun" w:cs="Liberation Mono"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medzi atómami uhlíka</w:t>
      </w:r>
    </w:p>
    <w:p>
      <w:pPr>
        <w:pStyle w:val="Predformtovantext"/>
        <w:bidi w:val="0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-  názov tvoríme pridaním prípony </w:t>
      </w:r>
      <w:r>
        <w:rPr>
          <w:rFonts w:ascii="Times New Roman" w:hAnsi="Times New Roman"/>
          <w:b/>
          <w:bCs/>
          <w:sz w:val="24"/>
          <w:szCs w:val="24"/>
        </w:rPr>
        <w:t>-én</w:t>
      </w:r>
    </w:p>
    <w:p>
      <w:pPr>
        <w:pStyle w:val="Predformtovantext"/>
        <w:bidi w:val="0"/>
        <w:spacing w:lineRule="auto" w:line="276"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-  v</w:t>
      </w:r>
      <w:r>
        <w:rPr>
          <w:rFonts w:eastAsia="NSimSun" w:cs="Liberation Mono"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eobecný vzorec alkénov je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>n</w:t>
      </w:r>
      <w:r>
        <w:rPr>
          <w:rFonts w:ascii="Times New Roman" w:hAnsi="Times New Roman"/>
          <w:b/>
          <w:bCs/>
          <w:position w:val="0"/>
          <w:sz w:val="24"/>
          <w:sz w:val="24"/>
          <w:szCs w:val="24"/>
          <w:vertAlign w:val="baseline"/>
        </w:rPr>
        <w:t>H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>2n</w:t>
      </w:r>
    </w:p>
    <w:p>
      <w:pPr>
        <w:pStyle w:val="Predformtovantext"/>
        <w:bidi w:val="0"/>
        <w:spacing w:lineRule="auto" w:line="276" w:before="0" w:after="0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-  sú nenasýtené uhľovodíky, sú reaktívnejšie než nasýtené uhľovodíky</w:t>
      </w:r>
    </w:p>
    <w:p>
      <w:pPr>
        <w:pStyle w:val="Predformtovantext"/>
        <w:bidi w:val="0"/>
        <w:spacing w:lineRule="auto" w:line="276"/>
        <w:jc w:val="left"/>
        <w:rPr>
          <w:rFonts w:ascii="Times New Roman" w:hAnsi="Times New Roman"/>
          <w:position w:val="0"/>
          <w:sz w:val="20"/>
          <w:sz w:val="24"/>
          <w:szCs w:val="24"/>
          <w:vertAlign w:val="baseline"/>
        </w:rPr>
      </w:pPr>
      <w:r>
        <w:rPr/>
      </w:r>
    </w:p>
    <w:p>
      <w:pPr>
        <w:pStyle w:val="Predformtovantext"/>
        <w:bidi w:val="0"/>
        <w:spacing w:lineRule="auto" w:line="276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position w:val="0"/>
          <w:sz w:val="24"/>
          <w:sz w:val="24"/>
          <w:szCs w:val="24"/>
          <w:vertAlign w:val="baseline"/>
        </w:rPr>
        <w:t>Etén:</w:t>
      </w:r>
    </w:p>
    <w:p>
      <w:pPr>
        <w:pStyle w:val="Predformtovantext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bezfarebný horľavý plyn</w:t>
      </w:r>
    </w:p>
    <w:p>
      <w:pPr>
        <w:pStyle w:val="Predformtovantext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so vzduchom tvorí výbušnú zmes</w:t>
      </w:r>
    </w:p>
    <w:p>
      <w:pPr>
        <w:pStyle w:val="Predformtovantext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je v rastlinách, urýchľuje dozrievanie plodov</w:t>
      </w:r>
    </w:p>
    <w:p>
      <w:pPr>
        <w:pStyle w:val="Predformtovantext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má narkotické účinky</w:t>
      </w:r>
    </w:p>
    <w:p>
      <w:pPr>
        <w:pStyle w:val="Predformtovantext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používa sa na výrobu polyetylénu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(hadice, potrubia)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 a etanolu</w:t>
      </w:r>
    </w:p>
    <w:p>
      <w:pPr>
        <w:pStyle w:val="Predformtovantext"/>
        <w:bidi w:val="0"/>
        <w:spacing w:lineRule="auto" w:line="276"/>
        <w:jc w:val="left"/>
        <w:rPr>
          <w:rFonts w:ascii="Times New Roman" w:hAnsi="Times New Roman"/>
          <w:position w:val="0"/>
          <w:sz w:val="20"/>
          <w:sz w:val="24"/>
          <w:szCs w:val="24"/>
          <w:vertAlign w:val="baseline"/>
        </w:rPr>
      </w:pPr>
      <w:r>
        <w:rPr/>
      </w:r>
    </w:p>
    <w:p>
      <w:pPr>
        <w:pStyle w:val="Predformtovantext"/>
        <w:bidi w:val="0"/>
        <w:spacing w:lineRule="auto" w:line="276"/>
        <w:jc w:val="left"/>
        <w:rPr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</w:rPr>
        <w:t>Polymerizácia</w:t>
      </w:r>
    </w:p>
    <w:p>
      <w:pPr>
        <w:pStyle w:val="Predformtovantext"/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-  je chemická reakcia, pri ktorej vznikajú </w:t>
      </w:r>
      <w:r>
        <w:rPr>
          <w:rFonts w:eastAsia="NSimSun" w:cs="Liberation Mono" w:ascii="Times New Roman" w:hAnsi="Times New Roman"/>
          <w:position w:val="0"/>
          <w:sz w:val="24"/>
          <w:sz w:val="24"/>
          <w:szCs w:val="24"/>
          <w:vertAlign w:val="baseline"/>
        </w:rPr>
        <w:t xml:space="preserve">z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jednoduchších molekúl makromolekuly</w:t>
      </w:r>
    </w:p>
    <w:p>
      <w:pPr>
        <w:pStyle w:val="Predformtovantext"/>
        <w:bidi w:val="0"/>
        <w:spacing w:lineRule="auto" w:line="276"/>
        <w:jc w:val="left"/>
        <w:rPr/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-  pripravujú sa ňou napr. plasty</w:t>
      </w:r>
    </w:p>
    <w:p>
      <w:pPr>
        <w:pStyle w:val="Predformtovantext"/>
        <w:bidi w:val="0"/>
        <w:jc w:val="left"/>
        <w:rPr>
          <w:rFonts w:ascii="Times New Roman" w:hAnsi="Times New Roman"/>
          <w:position w:val="0"/>
          <w:sz w:val="20"/>
          <w:sz w:val="24"/>
          <w:szCs w:val="24"/>
          <w:vertAlign w:val="baseline"/>
        </w:rPr>
      </w:pPr>
      <w:r>
        <w:rPr/>
      </w:r>
    </w:p>
    <w:p>
      <w:pPr>
        <w:pStyle w:val="Predformtovantext"/>
        <w:bidi w:val="0"/>
        <w:jc w:val="left"/>
        <w:rPr>
          <w:rFonts w:ascii="Times New Roman" w:hAnsi="Times New Roman"/>
          <w:position w:val="0"/>
          <w:sz w:val="20"/>
          <w:sz w:val="24"/>
          <w:szCs w:val="24"/>
          <w:vertAlign w:val="baselin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1330325</wp:posOffset>
            </wp:positionH>
            <wp:positionV relativeFrom="paragraph">
              <wp:posOffset>38100</wp:posOffset>
            </wp:positionV>
            <wp:extent cx="3079115" cy="1286510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LibreOffice/6.4.5.2$Windows_X86_64 LibreOffice_project/a726b36747cf2001e06b58ad5db1aa3a9a1872d6</Application>
  <Pages>1</Pages>
  <Words>82</Words>
  <Characters>456</Characters>
  <CharactersWithSpaces>525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2022-02-06T21:03:16Z</dcterms:modified>
  <cp:revision>1</cp:revision>
  <dc:subject/>
  <dc:title/>
</cp:coreProperties>
</file>