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AB6" w:rsidRDefault="00850AB6" w:rsidP="00850AB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>MANUÁL OPATRENÍ RIADITEĽKY ŠKOLY 2022/2023</w:t>
      </w:r>
    </w:p>
    <w:p w:rsidR="00850AB6" w:rsidRDefault="00850AB6" w:rsidP="00850AB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</w:pPr>
      <w:r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>COVID-19</w:t>
      </w:r>
    </w:p>
    <w:p w:rsidR="00850AB6" w:rsidRDefault="00850AB6" w:rsidP="00850AB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>POKYNY PRE ŽIAKOV</w:t>
      </w:r>
    </w:p>
    <w:p w:rsidR="00850AB6" w:rsidRDefault="00850AB6" w:rsidP="00850AB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b/>
          <w:bCs/>
          <w:sz w:val="20"/>
          <w:szCs w:val="20"/>
          <w:bdr w:val="none" w:sz="0" w:space="0" w:color="auto" w:frame="1"/>
          <w:lang w:eastAsia="sk-SK"/>
        </w:rPr>
        <w:t> 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Žiaci sa nezhromažďujú pred základnou školou, ale vchádzajú od 7,45 hod. hlavným vchodom do budovy, kde sa uskutoční ranný filter (</w:t>
      </w:r>
      <w:proofErr w:type="spellStart"/>
      <w:r>
        <w:rPr>
          <w:rFonts w:ascii="inherit" w:eastAsia="Times New Roman" w:hAnsi="inherit" w:cs="Times New Roman"/>
          <w:sz w:val="20"/>
          <w:szCs w:val="20"/>
          <w:lang w:eastAsia="sk-SK"/>
        </w:rPr>
        <w:t>námatkovo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sk-SK"/>
        </w:rPr>
        <w:t>) a dezinfekcia rúk.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Žiak nosí rúško (respirátor) 5 dní po prekovaní ochorenia </w:t>
      </w:r>
      <w:proofErr w:type="spellStart"/>
      <w:r>
        <w:rPr>
          <w:rFonts w:ascii="inherit" w:eastAsia="Times New Roman" w:hAnsi="inherit" w:cs="Times New Roman"/>
          <w:sz w:val="20"/>
          <w:szCs w:val="20"/>
          <w:lang w:eastAsia="sk-SK"/>
        </w:rPr>
        <w:t>Covid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 - 19.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Pred vstupom do jedálne si dezinfikuje ruky.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Jedlo bude žiakom servírované na táckach, ktoré si vyzdvihne pri okienku, po obede odnesie tácku s taniermi a príborom k okienku.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Počas prestávok týždenníci v triedach zabezpečia časté a intenzívne vetranie.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Žiaci sa cez prestávky nezdržiavajú na chodbách, ale v kmeňových triedach.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Po použití WC si dezinfikujú ruky a použijú jednorazové papierové vreckovky.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Dodržiavajú hygienické pravidlá pri kašľaní a kýchaní.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>Žiak si prinesie do školy jednorazové papierové vreckovky.</w:t>
      </w:r>
    </w:p>
    <w:p w:rsidR="00850AB6" w:rsidRDefault="00850AB6" w:rsidP="00850AB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inherit" w:eastAsia="Times New Roman" w:hAnsi="inherit" w:cs="Times New Roman"/>
          <w:sz w:val="20"/>
          <w:szCs w:val="20"/>
          <w:lang w:eastAsia="sk-SK"/>
        </w:rPr>
      </w:pPr>
      <w:r>
        <w:rPr>
          <w:rFonts w:ascii="inherit" w:eastAsia="Times New Roman" w:hAnsi="inherit" w:cs="Times New Roman"/>
          <w:sz w:val="20"/>
          <w:szCs w:val="20"/>
          <w:lang w:eastAsia="sk-SK"/>
        </w:rPr>
        <w:t xml:space="preserve">Pri zhoršení zdravotného stavu žiak o tejto skutočnosti informuje okamžite triedneho učiteľa, </w:t>
      </w:r>
      <w:proofErr w:type="spellStart"/>
      <w:r>
        <w:rPr>
          <w:rFonts w:ascii="inherit" w:eastAsia="Times New Roman" w:hAnsi="inherit" w:cs="Times New Roman"/>
          <w:sz w:val="20"/>
          <w:szCs w:val="20"/>
          <w:lang w:eastAsia="sk-SK"/>
        </w:rPr>
        <w:t>dozorkonajúceho</w:t>
      </w:r>
      <w:proofErr w:type="spellEnd"/>
      <w:r>
        <w:rPr>
          <w:rFonts w:ascii="inherit" w:eastAsia="Times New Roman" w:hAnsi="inherit" w:cs="Times New Roman"/>
          <w:sz w:val="20"/>
          <w:szCs w:val="20"/>
          <w:lang w:eastAsia="sk-SK"/>
        </w:rPr>
        <w:t>, prípadne vychovávateľa ŠKD. Ten urobí príslušné opatrenia.</w:t>
      </w:r>
    </w:p>
    <w:p w:rsidR="00A014EF" w:rsidRDefault="00A014EF">
      <w:bookmarkStart w:id="0" w:name="_GoBack"/>
      <w:bookmarkEnd w:id="0"/>
    </w:p>
    <w:sectPr w:rsidR="00A01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77C2"/>
    <w:multiLevelType w:val="multilevel"/>
    <w:tmpl w:val="36D4C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B6"/>
    <w:rsid w:val="00850AB6"/>
    <w:rsid w:val="00A0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B699-D995-4E9A-B7D4-B390F43E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0AB6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5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2022-08-30T11:09:00Z</dcterms:created>
  <dcterms:modified xsi:type="dcterms:W3CDTF">2022-08-30T11:09:00Z</dcterms:modified>
</cp:coreProperties>
</file>