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87" w:rsidRDefault="002C069E">
      <w:pPr>
        <w:rPr>
          <w:b/>
        </w:rPr>
      </w:pPr>
      <w:r w:rsidRPr="002C069E">
        <w:rPr>
          <w:b/>
        </w:rPr>
        <w:t>OBN – 7 .roč.</w:t>
      </w:r>
      <w:r>
        <w:rPr>
          <w:b/>
        </w:rPr>
        <w:t xml:space="preserve"> – chýbajúci prepísať do zošita a naučiť sa</w:t>
      </w:r>
    </w:p>
    <w:p w:rsidR="002C069E" w:rsidRDefault="002C069E">
      <w:pPr>
        <w:rPr>
          <w:b/>
        </w:rPr>
      </w:pPr>
    </w:p>
    <w:p w:rsidR="002C069E" w:rsidRDefault="002C069E">
      <w:pPr>
        <w:rPr>
          <w:b/>
        </w:rPr>
      </w:pPr>
      <w:r>
        <w:rPr>
          <w:b/>
        </w:rPr>
        <w:t>Učenie</w:t>
      </w:r>
    </w:p>
    <w:p w:rsidR="002C069E" w:rsidRDefault="002C069E">
      <w:r>
        <w:t>Učenie charakterizuje človeka od narodenia až po smrť.</w:t>
      </w:r>
    </w:p>
    <w:p w:rsidR="002C069E" w:rsidRDefault="002C069E">
      <w:r>
        <w:t xml:space="preserve">Kvalitu učenia </w:t>
      </w:r>
      <w:proofErr w:type="spellStart"/>
      <w:r>
        <w:t>ovpyvňujú</w:t>
      </w:r>
      <w:proofErr w:type="spellEnd"/>
      <w:r>
        <w:t>:</w:t>
      </w:r>
    </w:p>
    <w:p w:rsidR="002C069E" w:rsidRDefault="002C069E" w:rsidP="002C069E">
      <w:pPr>
        <w:pStyle w:val="Odsekzoznamu"/>
        <w:numPr>
          <w:ilvl w:val="0"/>
          <w:numId w:val="1"/>
        </w:numPr>
      </w:pPr>
      <w:r>
        <w:t>Psychické procesy</w:t>
      </w:r>
    </w:p>
    <w:p w:rsidR="002C069E" w:rsidRDefault="002C069E" w:rsidP="002C069E">
      <w:pPr>
        <w:pStyle w:val="Odsekzoznamu"/>
        <w:numPr>
          <w:ilvl w:val="0"/>
          <w:numId w:val="1"/>
        </w:numPr>
      </w:pPr>
      <w:r>
        <w:t xml:space="preserve">Psychické stavy. </w:t>
      </w:r>
    </w:p>
    <w:p w:rsidR="002C069E" w:rsidRDefault="002C069E" w:rsidP="002C069E">
      <w:r>
        <w:t>Existujú rôzne štýly učenia: sluchový, zrakový, slovný,  pohybový.</w:t>
      </w:r>
    </w:p>
    <w:p w:rsidR="002C069E" w:rsidRDefault="002C069E" w:rsidP="002C069E"/>
    <w:p w:rsidR="002C069E" w:rsidRDefault="002C069E" w:rsidP="002C069E"/>
    <w:p w:rsidR="002C069E" w:rsidRDefault="002C069E" w:rsidP="002C069E">
      <w:pPr>
        <w:rPr>
          <w:b/>
        </w:rPr>
      </w:pPr>
      <w:r>
        <w:rPr>
          <w:b/>
        </w:rPr>
        <w:t>Spoločenské skupiny:</w:t>
      </w:r>
    </w:p>
    <w:p w:rsidR="002C069E" w:rsidRDefault="002C069E" w:rsidP="002C069E">
      <w:r>
        <w:t>Človek patrí k rôznym spoločenským skupinám.</w:t>
      </w:r>
    </w:p>
    <w:p w:rsidR="002C069E" w:rsidRDefault="002C069E" w:rsidP="002C069E">
      <w:r>
        <w:t>Znakmi spoločenských skupín sú:</w:t>
      </w:r>
    </w:p>
    <w:p w:rsidR="002C069E" w:rsidRDefault="002C069E" w:rsidP="002C069E">
      <w:pPr>
        <w:pStyle w:val="Odsekzoznamu"/>
        <w:numPr>
          <w:ilvl w:val="0"/>
          <w:numId w:val="1"/>
        </w:numPr>
      </w:pPr>
      <w:r>
        <w:t>Spoločné pravidlá</w:t>
      </w:r>
    </w:p>
    <w:p w:rsidR="002C069E" w:rsidRDefault="002C069E" w:rsidP="002C069E">
      <w:pPr>
        <w:pStyle w:val="Odsekzoznamu"/>
        <w:numPr>
          <w:ilvl w:val="0"/>
          <w:numId w:val="1"/>
        </w:numPr>
      </w:pPr>
      <w:r>
        <w:t>Vzájomný pomoc</w:t>
      </w:r>
    </w:p>
    <w:p w:rsidR="002C069E" w:rsidRDefault="002C069E" w:rsidP="002C069E">
      <w:pPr>
        <w:pStyle w:val="Odsekzoznamu"/>
        <w:numPr>
          <w:ilvl w:val="0"/>
          <w:numId w:val="1"/>
        </w:numPr>
      </w:pPr>
      <w:r>
        <w:t>Pocit spolupatričnosti.</w:t>
      </w:r>
    </w:p>
    <w:p w:rsidR="002C069E" w:rsidRDefault="002C069E" w:rsidP="002C069E">
      <w:r>
        <w:t>Typy spoločenských skupín:</w:t>
      </w:r>
    </w:p>
    <w:p w:rsidR="002C069E" w:rsidRDefault="002C069E" w:rsidP="002C069E">
      <w:r>
        <w:t>1. malé                    2. veľké</w:t>
      </w:r>
    </w:p>
    <w:p w:rsidR="002C069E" w:rsidRDefault="002C069E" w:rsidP="002C069E">
      <w:r>
        <w:t>1. formálne (napr. škola)            2. neformálne (skupina kamarátov)</w:t>
      </w:r>
    </w:p>
    <w:p w:rsidR="002C069E" w:rsidRPr="002C069E" w:rsidRDefault="002C069E" w:rsidP="002C069E">
      <w:r>
        <w:t>1. vlastné (ja do nich patrím)         2. cudzie (nepatrím do nich).</w:t>
      </w:r>
      <w:bookmarkStart w:id="0" w:name="_GoBack"/>
      <w:bookmarkEnd w:id="0"/>
    </w:p>
    <w:sectPr w:rsidR="002C069E" w:rsidRPr="002C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7061"/>
    <w:multiLevelType w:val="hybridMultilevel"/>
    <w:tmpl w:val="46A2166A"/>
    <w:lvl w:ilvl="0" w:tplc="98D83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9E"/>
    <w:rsid w:val="001D2787"/>
    <w:rsid w:val="002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9ECB"/>
  <w15:chartTrackingRefBased/>
  <w15:docId w15:val="{A2FC4974-3AA0-47E0-9477-7DA90F54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2021-12-10T10:29:00Z</dcterms:created>
  <dcterms:modified xsi:type="dcterms:W3CDTF">2021-12-10T10:34:00Z</dcterms:modified>
</cp:coreProperties>
</file>