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B776E2" w:rsidP="00B77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6E2">
        <w:rPr>
          <w:rFonts w:ascii="Times New Roman" w:hAnsi="Times New Roman" w:cs="Times New Roman"/>
          <w:b/>
          <w:sz w:val="28"/>
          <w:szCs w:val="28"/>
        </w:rPr>
        <w:t>EURÓPA</w:t>
      </w:r>
      <w:r>
        <w:rPr>
          <w:rFonts w:ascii="Times New Roman" w:hAnsi="Times New Roman" w:cs="Times New Roman"/>
          <w:b/>
          <w:sz w:val="28"/>
          <w:szCs w:val="28"/>
        </w:rPr>
        <w:t xml:space="preserve"> VODSTVO</w:t>
      </w:r>
    </w:p>
    <w:p w:rsidR="00B776E2" w:rsidRDefault="00B776E2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RIEKY : </w:t>
      </w:r>
      <w:r>
        <w:rPr>
          <w:rFonts w:ascii="Times New Roman" w:hAnsi="Times New Roman" w:cs="Times New Roman"/>
          <w:sz w:val="24"/>
          <w:szCs w:val="24"/>
        </w:rPr>
        <w:t xml:space="preserve">Rýn, Labe, Visla, Dunaj, Dneper, Don, Volga, Rhôna, </w:t>
      </w:r>
      <w:proofErr w:type="spellStart"/>
      <w:r>
        <w:rPr>
          <w:rFonts w:ascii="Times New Roman" w:hAnsi="Times New Roman" w:cs="Times New Roman"/>
          <w:sz w:val="24"/>
          <w:szCs w:val="24"/>
        </w:rPr>
        <w:t>Loira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Douro</w:t>
      </w:r>
      <w:proofErr w:type="spellEnd"/>
    </w:p>
    <w:p w:rsidR="00B776E2" w:rsidRDefault="00B776E2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Volga je najdlhšou európskou riekou. Dunaj je druhá najdlhšia európska rieka. </w:t>
      </w:r>
    </w:p>
    <w:p w:rsidR="00B776E2" w:rsidRDefault="00B776E2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6E2">
        <w:rPr>
          <w:rFonts w:ascii="Times New Roman" w:hAnsi="Times New Roman" w:cs="Times New Roman"/>
          <w:b/>
          <w:sz w:val="24"/>
          <w:szCs w:val="24"/>
        </w:rPr>
        <w:t>JAZERÁ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Ladožské jazero – najväčšie európske jazero</w:t>
      </w:r>
      <w:r w:rsidR="001275E8">
        <w:rPr>
          <w:rFonts w:ascii="Times New Roman" w:hAnsi="Times New Roman" w:cs="Times New Roman"/>
          <w:sz w:val="24"/>
          <w:szCs w:val="24"/>
        </w:rPr>
        <w:t xml:space="preserve"> – v Rusku</w:t>
      </w:r>
    </w:p>
    <w:p w:rsidR="00B776E2" w:rsidRDefault="00B776E2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Onežské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jazero</w:t>
      </w:r>
      <w:r w:rsidR="001275E8">
        <w:rPr>
          <w:rFonts w:ascii="Times New Roman" w:hAnsi="Times New Roman" w:cs="Times New Roman"/>
          <w:sz w:val="24"/>
          <w:szCs w:val="24"/>
        </w:rPr>
        <w:t xml:space="preserve"> – v Rusku</w:t>
      </w:r>
    </w:p>
    <w:p w:rsidR="00B776E2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Neziderské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jazero – v Rakúsku aj v Maďarsku</w:t>
      </w:r>
    </w:p>
    <w:p w:rsidR="00B776E2" w:rsidRDefault="00B776E2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 – v Maďarsku mu hovoria aj maďarské more, </w:t>
      </w:r>
    </w:p>
    <w:p w:rsidR="00B776E2" w:rsidRDefault="00B776E2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Ženevské jazero – vo Švajčiarsku</w:t>
      </w:r>
    </w:p>
    <w:p w:rsidR="00B776E2" w:rsidRDefault="00B776E2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Maggiore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najkrajšie jazero v Taliansku, </w:t>
      </w:r>
    </w:p>
    <w:p w:rsidR="00B776E2" w:rsidRDefault="00B776E2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Plitvické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jazerá – nakrúcali sa tu filmy o Indiánoch, sú súčasťou svetov</w:t>
      </w:r>
      <w:r w:rsidR="001275E8">
        <w:rPr>
          <w:rFonts w:ascii="Times New Roman" w:hAnsi="Times New Roman" w:cs="Times New Roman"/>
          <w:sz w:val="24"/>
          <w:szCs w:val="24"/>
        </w:rPr>
        <w:t>ého prírodného dedičstva UNESCO – v Chorvátsku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Sniadrwy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 Poľsku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Vänern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 Švédsku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Európe je najviac jazier vo Fínsku. 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OPAKOVANIE EURÓPA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Najvyššie európske pohorie sú Alpy s vrcholom Mont Blanc. 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Najväčšia európska nížina sa nazýva Východoeurópska nížina.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Najväčší európsky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poloostrov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Škandinávsky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poloostrov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Najväčšie európske ostrovy sú Britské ostrovy.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Najväčšie európske jazerá sú Ladožské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Onežské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Najdlhšie európske  rieky sú Volga, Dunaj, Rýn.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Podnebie v Európe je prímorské, prechodné, vnútrozemské.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Európe tvoria Slovania a Germáni najväčšiu časť obyvateľstva.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5E8" w:rsidRPr="001275E8" w:rsidRDefault="001275E8" w:rsidP="00B77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75E8">
        <w:rPr>
          <w:rFonts w:ascii="Times New Roman" w:hAnsi="Times New Roman" w:cs="Times New Roman"/>
          <w:b/>
          <w:sz w:val="28"/>
          <w:szCs w:val="28"/>
        </w:rPr>
        <w:t>STREDNÁ EURÓPA</w:t>
      </w:r>
    </w:p>
    <w:p w:rsidR="001275E8" w:rsidRDefault="001275E8" w:rsidP="00B77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SLOVENSKO</w:t>
      </w:r>
    </w:p>
    <w:p w:rsidR="001275E8" w:rsidRDefault="001275E8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E8">
        <w:rPr>
          <w:rFonts w:ascii="Times New Roman" w:hAnsi="Times New Roman" w:cs="Times New Roman"/>
          <w:sz w:val="24"/>
          <w:szCs w:val="24"/>
        </w:rPr>
        <w:t>Najvyššie poh</w:t>
      </w:r>
      <w:r>
        <w:rPr>
          <w:rFonts w:ascii="Times New Roman" w:hAnsi="Times New Roman" w:cs="Times New Roman"/>
          <w:sz w:val="24"/>
          <w:szCs w:val="24"/>
        </w:rPr>
        <w:t xml:space="preserve">orie Slovenska sú Tatry. Najdlhšia rieka na Slovensku je Váh. </w:t>
      </w:r>
      <w:r w:rsidR="00634129">
        <w:rPr>
          <w:rFonts w:ascii="Times New Roman" w:hAnsi="Times New Roman" w:cs="Times New Roman"/>
          <w:sz w:val="24"/>
          <w:szCs w:val="24"/>
        </w:rPr>
        <w:t>Na Slovensku sa pestuje obilie, kukurica, zemiaky. Chová sa hovädzí dobytok, ošípané, ovce. Medzi najväčšie priemyselné závody patria železiarne na východe Slovenska. K najväčším podnikom na Slovensku patrí Slovnaft v</w:t>
      </w:r>
      <w:r w:rsidR="0080214D">
        <w:rPr>
          <w:rFonts w:ascii="Times New Roman" w:hAnsi="Times New Roman" w:cs="Times New Roman"/>
          <w:sz w:val="24"/>
          <w:szCs w:val="24"/>
        </w:rPr>
        <w:t> Bratislave, spracúva ropu.</w:t>
      </w:r>
    </w:p>
    <w:p w:rsidR="00634129" w:rsidRDefault="00634129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129">
        <w:rPr>
          <w:rFonts w:ascii="Times New Roman" w:hAnsi="Times New Roman" w:cs="Times New Roman"/>
          <w:b/>
          <w:sz w:val="24"/>
          <w:szCs w:val="24"/>
        </w:rPr>
        <w:t>Hlavné mesto Slovenska je Bratislava.</w:t>
      </w:r>
      <w:r>
        <w:rPr>
          <w:rFonts w:ascii="Times New Roman" w:hAnsi="Times New Roman" w:cs="Times New Roman"/>
          <w:sz w:val="24"/>
          <w:szCs w:val="24"/>
        </w:rPr>
        <w:t xml:space="preserve"> Jej dominantou je Bratislavský hrad a Dóm svätého Martina. Najväčšia nížina na Slovensku je Podunajská nížina. </w:t>
      </w:r>
    </w:p>
    <w:p w:rsidR="00634129" w:rsidRDefault="00634129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Slovensko má množstvo krásnych hradov a zámkov napríklad: Trenčiansky hrad, Bojnický zámok – koná  sa tam každý rok festival strašidiel, Oravský </w:t>
      </w:r>
      <w:r w:rsidR="0080214D">
        <w:rPr>
          <w:rFonts w:ascii="Times New Roman" w:hAnsi="Times New Roman" w:cs="Times New Roman"/>
          <w:sz w:val="24"/>
          <w:szCs w:val="24"/>
        </w:rPr>
        <w:t>hrad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214D">
        <w:rPr>
          <w:rFonts w:ascii="Times New Roman" w:hAnsi="Times New Roman" w:cs="Times New Roman"/>
          <w:sz w:val="24"/>
          <w:szCs w:val="24"/>
        </w:rPr>
        <w:t>Spišský hrad, Hrad Devín, Hrad Ľubovňa, Hrad Strečno....</w:t>
      </w:r>
    </w:p>
    <w:p w:rsidR="0080214D" w:rsidRDefault="0080214D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Slovensku vzniklo veľa kúpeľov, kde sa ľudia liečia na rôzne choroby. Najznámejšie sú Piešťany, Bardejovské kúpele, Turčianske teplice,  Kúpele Dudince, Kúpele Bojnice, Kúpele Lúčky, Kúpele Lučivná, Kúpele Štrbské Pleso.....</w:t>
      </w:r>
    </w:p>
    <w:p w:rsidR="0080214D" w:rsidRDefault="0080214D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 je vnútrozemský hornatý štát. Banská Štiavnica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vyhlásené za pamiatky svetového kultúrneho dedičstva. </w:t>
      </w:r>
      <w:r w:rsidR="00BC7AE1">
        <w:rPr>
          <w:rFonts w:ascii="Times New Roman" w:hAnsi="Times New Roman" w:cs="Times New Roman"/>
          <w:sz w:val="24"/>
          <w:szCs w:val="24"/>
        </w:rPr>
        <w:t>Typické</w:t>
      </w:r>
      <w:r>
        <w:rPr>
          <w:rFonts w:ascii="Times New Roman" w:hAnsi="Times New Roman" w:cs="Times New Roman"/>
          <w:sz w:val="24"/>
          <w:szCs w:val="24"/>
        </w:rPr>
        <w:t xml:space="preserve"> slovenské jedlá sú bryndzové halušky , oštiepok.</w:t>
      </w:r>
    </w:p>
    <w:p w:rsidR="0080214D" w:rsidRDefault="0080214D" w:rsidP="00B7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14D" w:rsidRDefault="0080214D" w:rsidP="00B77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14D">
        <w:rPr>
          <w:rFonts w:ascii="Times New Roman" w:hAnsi="Times New Roman" w:cs="Times New Roman"/>
          <w:b/>
          <w:sz w:val="28"/>
          <w:szCs w:val="28"/>
        </w:rPr>
        <w:lastRenderedPageBreak/>
        <w:t>ČESKO</w:t>
      </w:r>
    </w:p>
    <w:p w:rsidR="0080214D" w:rsidRDefault="0080214D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14D">
        <w:rPr>
          <w:rFonts w:ascii="Times New Roman" w:hAnsi="Times New Roman" w:cs="Times New Roman"/>
          <w:sz w:val="24"/>
          <w:szCs w:val="24"/>
        </w:rPr>
        <w:t xml:space="preserve">Česko je vnútrozemský hornatý štát. Hlavné mesto Česka je </w:t>
      </w:r>
      <w:r w:rsidRPr="0080214D">
        <w:rPr>
          <w:rFonts w:ascii="Times New Roman" w:hAnsi="Times New Roman" w:cs="Times New Roman"/>
          <w:b/>
          <w:sz w:val="24"/>
          <w:szCs w:val="24"/>
        </w:rPr>
        <w:t>Praha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214D">
        <w:rPr>
          <w:rFonts w:ascii="Times New Roman" w:hAnsi="Times New Roman" w:cs="Times New Roman"/>
          <w:sz w:val="24"/>
          <w:szCs w:val="24"/>
        </w:rPr>
        <w:t>Je známa Karlovým mostom, Hradčanmi, Orlojom</w:t>
      </w:r>
      <w:r>
        <w:rPr>
          <w:rFonts w:ascii="Times New Roman" w:hAnsi="Times New Roman" w:cs="Times New Roman"/>
          <w:sz w:val="24"/>
          <w:szCs w:val="24"/>
        </w:rPr>
        <w:t>. V Česku sa vyrába plzenské pivo, autá Škoda. Česko je známe rybníkmi</w:t>
      </w:r>
      <w:r w:rsidR="00185787">
        <w:rPr>
          <w:rFonts w:ascii="Times New Roman" w:hAnsi="Times New Roman" w:cs="Times New Roman"/>
          <w:sz w:val="24"/>
          <w:szCs w:val="24"/>
        </w:rPr>
        <w:t xml:space="preserve">. V Česku sa pestuje obilie, vinič. Chová sa hovädzí dobytok, ošípané. K svetoznámym kúpeľným mestám patria Karlove Vary. </w:t>
      </w:r>
    </w:p>
    <w:p w:rsidR="00185787" w:rsidRDefault="00185787" w:rsidP="00B7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87" w:rsidRPr="00185787" w:rsidRDefault="00185787" w:rsidP="00B77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787">
        <w:rPr>
          <w:rFonts w:ascii="Times New Roman" w:hAnsi="Times New Roman" w:cs="Times New Roman"/>
          <w:b/>
          <w:sz w:val="28"/>
          <w:szCs w:val="28"/>
        </w:rPr>
        <w:t>POĽSKO</w:t>
      </w:r>
    </w:p>
    <w:p w:rsidR="001275E8" w:rsidRDefault="00185787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Poľsko je prímorský štát s veľkými prístavmi </w:t>
      </w:r>
      <w:proofErr w:type="spellStart"/>
      <w:r>
        <w:rPr>
          <w:rFonts w:ascii="Times New Roman" w:hAnsi="Times New Roman" w:cs="Times New Roman"/>
          <w:sz w:val="24"/>
          <w:szCs w:val="24"/>
        </w:rPr>
        <w:t>Gdaňsk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Štetín. V Poľsku sa ťaží čierne uhlie, kamenná soľ, síra. Hlavné mesto Poľska sa volá Varšava. V Poľsku sa nachádza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Bielvežský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prales so zubrami. Soľné múzeum je vo Vieličke.</w:t>
      </w:r>
    </w:p>
    <w:p w:rsidR="00185787" w:rsidRDefault="00185787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Poľsku sa nachádza Osvienčim, kde bol počas druhej svetovej vojny najväčší koncentračný tábor.</w:t>
      </w:r>
    </w:p>
    <w:p w:rsidR="00185787" w:rsidRDefault="00185787" w:rsidP="00B7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87" w:rsidRPr="00185787" w:rsidRDefault="00185787" w:rsidP="00B77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787">
        <w:rPr>
          <w:rFonts w:ascii="Times New Roman" w:hAnsi="Times New Roman" w:cs="Times New Roman"/>
          <w:b/>
          <w:sz w:val="28"/>
          <w:szCs w:val="28"/>
        </w:rPr>
        <w:t>MAĎARSKO</w:t>
      </w:r>
    </w:p>
    <w:p w:rsidR="00B776E2" w:rsidRDefault="00185787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Maďarsko je vnútrozemský nížinatý štát. Jazero Balaton nazývajú aj maďarské more. Hlavné mesto Maďarska je Budapešť. Cez Dunaj tam vedie Reťazový most. Maďari pestujú červenú štipľavú papriku a vinič. V Maďarsku sa ťaží bauxit – získava sa z neho hliník. Typické potraviny sú maďarská saláma, paprika, víno. Suchá step v Maďarsku sa volá pusta</w:t>
      </w:r>
      <w:r w:rsidR="00002B79">
        <w:rPr>
          <w:rFonts w:ascii="Times New Roman" w:hAnsi="Times New Roman" w:cs="Times New Roman"/>
          <w:sz w:val="24"/>
          <w:szCs w:val="24"/>
        </w:rPr>
        <w:t>. Maďari vždy ovládali jazdecké umenie. Typickým tancom v Maďarsku je čardáš a cimbalová hudba.</w:t>
      </w:r>
    </w:p>
    <w:p w:rsidR="00002B79" w:rsidRDefault="00002B79" w:rsidP="00B7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B79" w:rsidRDefault="00002B79" w:rsidP="00B77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B79">
        <w:rPr>
          <w:rFonts w:ascii="Times New Roman" w:hAnsi="Times New Roman" w:cs="Times New Roman"/>
          <w:b/>
          <w:sz w:val="28"/>
          <w:szCs w:val="28"/>
        </w:rPr>
        <w:t>RAKÚSKO</w:t>
      </w:r>
    </w:p>
    <w:p w:rsidR="00002B79" w:rsidRDefault="00002B79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Rakúsko je vnútrozemský neutrálny štát. patrí medzi alpské krajiny. Najväčší rakúsky prístav na Dunaji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Hlavné mesto rakúska je Viedeň. Najznámejšie historické pamiatky mesta sú Dóm svätého Štefana,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zábavný park, cisársky zámok. Najviac navštevované je letné sídlo cisárskej rodiny  - zámok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Schönbrunn</w:t>
      </w:r>
      <w:proofErr w:type="spellEnd"/>
      <w:r>
        <w:rPr>
          <w:rFonts w:ascii="Times New Roman" w:hAnsi="Times New Roman" w:cs="Times New Roman"/>
          <w:sz w:val="24"/>
          <w:szCs w:val="24"/>
        </w:rPr>
        <w:t>. V Rakúsku sa spracúva magnezit. Rakúšania majú radi sladkú tortu, viedenskú kávu, viedenský rezeň.</w:t>
      </w:r>
    </w:p>
    <w:p w:rsidR="00002B79" w:rsidRDefault="00002B79" w:rsidP="00B7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B79" w:rsidRDefault="00002B79" w:rsidP="00B77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B79">
        <w:rPr>
          <w:rFonts w:ascii="Times New Roman" w:hAnsi="Times New Roman" w:cs="Times New Roman"/>
          <w:b/>
          <w:sz w:val="28"/>
          <w:szCs w:val="28"/>
        </w:rPr>
        <w:t>ŠVAJČIARSKO</w:t>
      </w:r>
    </w:p>
    <w:p w:rsidR="00BC7AE1" w:rsidRDefault="00BC7AE1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Švajčiarsko je vnútrozemský neutrálny alpský štát. Hlavné mesto Švajčiarska je Bern, symbolom mesta je medveď. Je tam veža s orlojom. Švajčiarsko vyváža hodinky, čokoládu, syry. V Ženeve sa konajú mierové konferencie a sídli tam OSN. Najväčší švajčiarsky riečny prístav je v Bazileji.</w:t>
      </w:r>
    </w:p>
    <w:p w:rsidR="00BC7AE1" w:rsidRDefault="00BC7AE1" w:rsidP="00B7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AE1" w:rsidRDefault="00BC7AE1" w:rsidP="00B77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AE1">
        <w:rPr>
          <w:rFonts w:ascii="Times New Roman" w:hAnsi="Times New Roman" w:cs="Times New Roman"/>
          <w:b/>
          <w:sz w:val="28"/>
          <w:szCs w:val="28"/>
        </w:rPr>
        <w:t>NEMECKO</w:t>
      </w:r>
    </w:p>
    <w:p w:rsidR="00BC7AE1" w:rsidRDefault="00BC7AE1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Nemecko je prímorský štát s najväčším počtom obyvateľov v Európe. V Nemecku sa vyťaží najviac hnedého uhlia na svete. Veľký nemecký prístav je Hamburg. Najväčšie letisko v Európe je vo Frankfurte nad Mohanom.</w:t>
      </w:r>
    </w:p>
    <w:p w:rsidR="00BC7AE1" w:rsidRPr="00BC7AE1" w:rsidRDefault="00BC7AE1" w:rsidP="00B77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Dominantou hlavného mesta Berlína je televízna veža. V Nemecku sa vyrábajú autá a 500 druhov piva.</w:t>
      </w:r>
    </w:p>
    <w:p w:rsidR="00002B79" w:rsidRPr="00002B79" w:rsidRDefault="00002B79" w:rsidP="00B776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6E2" w:rsidRPr="00002B79" w:rsidRDefault="00B776E2" w:rsidP="00B776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6E2" w:rsidRPr="00BC7AE1" w:rsidRDefault="00BC7AE1">
      <w:pPr>
        <w:rPr>
          <w:rFonts w:ascii="Times New Roman" w:hAnsi="Times New Roman" w:cs="Times New Roman"/>
          <w:b/>
          <w:sz w:val="24"/>
          <w:szCs w:val="24"/>
        </w:rPr>
      </w:pPr>
      <w:r w:rsidRPr="00BC7AE1">
        <w:rPr>
          <w:rFonts w:ascii="Times New Roman" w:hAnsi="Times New Roman" w:cs="Times New Roman"/>
          <w:b/>
          <w:sz w:val="24"/>
          <w:szCs w:val="24"/>
        </w:rPr>
        <w:t>Marek, úloha pre teba. V mape, ktorú ti posielam, vymaľuj všetky štáty strednej Európy.</w:t>
      </w:r>
    </w:p>
    <w:sectPr w:rsidR="00B776E2" w:rsidRPr="00BC7AE1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776E2"/>
    <w:rsid w:val="00002B79"/>
    <w:rsid w:val="001275E8"/>
    <w:rsid w:val="00185787"/>
    <w:rsid w:val="00634129"/>
    <w:rsid w:val="0080214D"/>
    <w:rsid w:val="00863B59"/>
    <w:rsid w:val="008B6EC8"/>
    <w:rsid w:val="00B776E2"/>
    <w:rsid w:val="00BC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2021-12-09T12:05:00Z</dcterms:created>
  <dcterms:modified xsi:type="dcterms:W3CDTF">2021-12-09T14:10:00Z</dcterms:modified>
</cp:coreProperties>
</file>