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5A" w:rsidRDefault="00C70D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31" style="position:absolute;margin-left:569.75pt;margin-top:.15pt;width:132.45pt;height:32.3pt;z-index:251663360" fillcolor="#0070c0">
            <v:textbox>
              <w:txbxContent>
                <w:p w:rsidR="00211120" w:rsidRPr="00211120" w:rsidRDefault="00211120" w:rsidP="00E806BB">
                  <w:pPr>
                    <w:shd w:val="clear" w:color="auto" w:fill="00B0F0"/>
                    <w:rPr>
                      <w:b/>
                      <w:sz w:val="28"/>
                    </w:rPr>
                  </w:pPr>
                  <w:r w:rsidRPr="00211120">
                    <w:rPr>
                      <w:b/>
                      <w:sz w:val="28"/>
                    </w:rPr>
                    <w:t>Jednočlenná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29" style="position:absolute;margin-left:131.35pt;margin-top:16.65pt;width:115.75pt;height:31.9pt;z-index:251661312" fillcolor="#0070c0">
            <v:textbox>
              <w:txbxContent>
                <w:p w:rsidR="00211120" w:rsidRPr="00211120" w:rsidRDefault="00211120" w:rsidP="00E806BB">
                  <w:pPr>
                    <w:shd w:val="clear" w:color="auto" w:fill="00B0F0"/>
                    <w:rPr>
                      <w:b/>
                      <w:sz w:val="24"/>
                    </w:rPr>
                  </w:pPr>
                  <w:r w:rsidRPr="00211120">
                    <w:rPr>
                      <w:b/>
                      <w:sz w:val="24"/>
                    </w:rPr>
                    <w:t>DVOJČLENNÁ</w:t>
                  </w:r>
                </w:p>
              </w:txbxContent>
            </v:textbox>
          </v:oval>
        </w:pict>
      </w:r>
      <w:r w:rsidR="00211120" w:rsidRPr="00211120">
        <w:rPr>
          <w:rFonts w:ascii="Times New Roman" w:hAnsi="Times New Roman" w:cs="Times New Roman"/>
          <w:b/>
          <w:sz w:val="24"/>
        </w:rPr>
        <w:t>Vety podľa členitosti:</w:t>
      </w:r>
    </w:p>
    <w:p w:rsidR="00062D7D" w:rsidRDefault="00C70D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02.2pt;margin-top:71.85pt;width:0;height:19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5" type="#_x0000_t32" style="position:absolute;margin-left:545.3pt;margin-top:71.85pt;width:0;height:19.7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4" type="#_x0000_t32" style="position:absolute;margin-left:289.9pt;margin-top:90.4pt;width:0;height:19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3" type="#_x0000_t32" style="position:absolute;margin-left:75.25pt;margin-top:90.4pt;width:0;height:19.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2" type="#_x0000_t32" style="position:absolute;margin-left:658.05pt;margin-top:9.6pt;width:58.4pt;height:16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1" type="#_x0000_t32" style="position:absolute;margin-left:548.7pt;margin-top:6.6pt;width:43.45pt;height:25.3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0" type="#_x0000_t32" style="position:absolute;margin-left:233.3pt;margin-top:21.35pt;width:41pt;height:26.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9" type="#_x0000_t32" style="position:absolute;margin-left:94.3pt;margin-top:22.7pt;width:43.45pt;height:25.3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8" style="position:absolute;margin-left:642.45pt;margin-top:94.95pt;width:137.2pt;height:74pt;z-index:251670528">
            <v:textbox>
              <w:txbxContent>
                <w:p w:rsidR="00062D7D" w:rsidRDefault="00062D7D">
                  <w:r w:rsidRPr="00062D7D">
                    <w:rPr>
                      <w:b/>
                    </w:rPr>
                    <w:t>Vetný základ</w:t>
                  </w:r>
                  <w:r>
                    <w:t xml:space="preserve"> = vyjadrený </w:t>
                  </w:r>
                  <w:proofErr w:type="spellStart"/>
                  <w:r>
                    <w:t>pods.m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príd.m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zámenm</w:t>
                  </w:r>
                  <w:proofErr w:type="spellEnd"/>
                  <w:r>
                    <w:t>, číslovkou, príslovkou, časticu, citoslovcom.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7" style="position:absolute;margin-left:449.55pt;margin-top:94.95pt;width:154.9pt;height:39.85pt;z-index:251669504">
            <v:textbox>
              <w:txbxContent>
                <w:p w:rsidR="00062D7D" w:rsidRDefault="00062D7D" w:rsidP="00062D7D">
                  <w:pPr>
                    <w:spacing w:after="0"/>
                    <w:jc w:val="center"/>
                  </w:pPr>
                  <w:r w:rsidRPr="00062D7D">
                    <w:rPr>
                      <w:b/>
                    </w:rPr>
                    <w:t>Vetný základ</w:t>
                  </w:r>
                  <w:r>
                    <w:t xml:space="preserve"> = vyjadrený len slovesom.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6" style="position:absolute;margin-left:196.85pt;margin-top:114.15pt;width:188.8pt;height:39.85pt;z-index:251668480">
            <v:textbox style="mso-next-textbox:#_x0000_s1036">
              <w:txbxContent>
                <w:p w:rsidR="00211120" w:rsidRDefault="00211120" w:rsidP="00211120">
                  <w:pPr>
                    <w:spacing w:after="0"/>
                  </w:pPr>
                  <w:r w:rsidRPr="00211120">
                    <w:rPr>
                      <w:b/>
                    </w:rPr>
                    <w:t>Podmet</w:t>
                  </w:r>
                  <w:r>
                    <w:t xml:space="preserve"> =  nevyjadrený</w:t>
                  </w:r>
                </w:p>
                <w:p w:rsidR="00211120" w:rsidRDefault="00211120" w:rsidP="00211120">
                  <w:pPr>
                    <w:spacing w:after="0"/>
                  </w:pPr>
                  <w:r w:rsidRPr="00211120">
                    <w:rPr>
                      <w:b/>
                    </w:rPr>
                    <w:t xml:space="preserve">Prísudok </w:t>
                  </w:r>
                  <w:r>
                    <w:t>= slovesný, slovesno-menný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5" style="position:absolute;margin-left:-7.6pt;margin-top:114.15pt;width:186.8pt;height:39.85pt;z-index:251667456">
            <v:textbox style="mso-next-textbox:#_x0000_s1035">
              <w:txbxContent>
                <w:p w:rsidR="00211120" w:rsidRDefault="00211120" w:rsidP="00211120">
                  <w:pPr>
                    <w:spacing w:after="0"/>
                  </w:pPr>
                  <w:r w:rsidRPr="00211120">
                    <w:rPr>
                      <w:b/>
                    </w:rPr>
                    <w:t>Podmet</w:t>
                  </w:r>
                  <w:r>
                    <w:t xml:space="preserve"> = vyjadrený</w:t>
                  </w:r>
                </w:p>
                <w:p w:rsidR="00211120" w:rsidRDefault="00211120" w:rsidP="00211120">
                  <w:pPr>
                    <w:spacing w:after="0"/>
                  </w:pPr>
                  <w:r w:rsidRPr="00211120">
                    <w:rPr>
                      <w:b/>
                    </w:rPr>
                    <w:t>Prísudok</w:t>
                  </w:r>
                  <w:r>
                    <w:t xml:space="preserve"> = slovesný,  slovesno-menný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34" style="position:absolute;margin-left:648.75pt;margin-top:30.65pt;width:118pt;height:41.2pt;z-index:251666432" fillcolor="#92d050">
            <v:textbox style="mso-next-textbox:#_x0000_s1034">
              <w:txbxContent>
                <w:p w:rsidR="00211120" w:rsidRPr="00211120" w:rsidRDefault="00211120" w:rsidP="00211120">
                  <w:pPr>
                    <w:jc w:val="center"/>
                    <w:rPr>
                      <w:b/>
                      <w:sz w:val="28"/>
                    </w:rPr>
                  </w:pPr>
                  <w:r w:rsidRPr="00211120">
                    <w:rPr>
                      <w:b/>
                      <w:sz w:val="28"/>
                    </w:rPr>
                    <w:t>Neslovesná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33" style="position:absolute;margin-left:498.65pt;margin-top:34.95pt;width:93.5pt;height:32.15pt;z-index:251665408" fillcolor="yellow">
            <v:textbox style="mso-next-textbox:#_x0000_s1033">
              <w:txbxContent>
                <w:p w:rsidR="00211120" w:rsidRPr="00211120" w:rsidRDefault="00211120" w:rsidP="00211120">
                  <w:pPr>
                    <w:jc w:val="center"/>
                    <w:rPr>
                      <w:b/>
                      <w:sz w:val="28"/>
                    </w:rPr>
                  </w:pPr>
                  <w:r w:rsidRPr="00211120">
                    <w:rPr>
                      <w:b/>
                      <w:sz w:val="28"/>
                    </w:rPr>
                    <w:t>Slovesná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27" style="position:absolute;margin-left:228.45pt;margin-top:56.4pt;width:123.25pt;height:34pt;z-index:251659264" fillcolor="#92d050">
            <v:textbox>
              <w:txbxContent>
                <w:p w:rsidR="00211120" w:rsidRPr="00211120" w:rsidRDefault="00211120" w:rsidP="00211120">
                  <w:pPr>
                    <w:jc w:val="center"/>
                    <w:rPr>
                      <w:b/>
                      <w:sz w:val="28"/>
                    </w:rPr>
                  </w:pPr>
                  <w:r w:rsidRPr="00211120">
                    <w:rPr>
                      <w:b/>
                      <w:sz w:val="28"/>
                    </w:rPr>
                    <w:t>Neúplná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26" style="position:absolute;margin-left:24.7pt;margin-top:56.4pt;width:106.65pt;height:34pt;z-index:251658240" fillcolor="yellow">
            <v:textbox>
              <w:txbxContent>
                <w:p w:rsidR="00211120" w:rsidRPr="00211120" w:rsidRDefault="00211120" w:rsidP="00211120">
                  <w:pPr>
                    <w:jc w:val="center"/>
                    <w:rPr>
                      <w:b/>
                      <w:sz w:val="28"/>
                    </w:rPr>
                  </w:pPr>
                  <w:r w:rsidRPr="00211120">
                    <w:rPr>
                      <w:b/>
                      <w:sz w:val="28"/>
                    </w:rPr>
                    <w:t>Úplná</w:t>
                  </w:r>
                </w:p>
              </w:txbxContent>
            </v:textbox>
          </v:oval>
        </w:pict>
      </w:r>
    </w:p>
    <w:p w:rsidR="00062D7D" w:rsidRPr="00062D7D" w:rsidRDefault="00E806BB" w:rsidP="00E806BB">
      <w:pPr>
        <w:tabs>
          <w:tab w:val="left" w:pos="89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62D7D" w:rsidRPr="00062D7D" w:rsidRDefault="00062D7D" w:rsidP="00062D7D">
      <w:pPr>
        <w:rPr>
          <w:rFonts w:ascii="Times New Roman" w:hAnsi="Times New Roman" w:cs="Times New Roman"/>
          <w:sz w:val="24"/>
        </w:rPr>
      </w:pPr>
    </w:p>
    <w:p w:rsidR="00062D7D" w:rsidRPr="00062D7D" w:rsidRDefault="00062D7D" w:rsidP="00062D7D">
      <w:pPr>
        <w:rPr>
          <w:rFonts w:ascii="Times New Roman" w:hAnsi="Times New Roman" w:cs="Times New Roman"/>
          <w:sz w:val="24"/>
        </w:rPr>
      </w:pPr>
    </w:p>
    <w:p w:rsidR="00062D7D" w:rsidRPr="00062D7D" w:rsidRDefault="00062D7D" w:rsidP="00062D7D">
      <w:pPr>
        <w:rPr>
          <w:rFonts w:ascii="Times New Roman" w:hAnsi="Times New Roman" w:cs="Times New Roman"/>
          <w:sz w:val="24"/>
        </w:rPr>
      </w:pPr>
    </w:p>
    <w:p w:rsidR="00062D7D" w:rsidRPr="00062D7D" w:rsidRDefault="00062D7D" w:rsidP="00062D7D">
      <w:pPr>
        <w:rPr>
          <w:rFonts w:ascii="Times New Roman" w:hAnsi="Times New Roman" w:cs="Times New Roman"/>
          <w:sz w:val="24"/>
        </w:rPr>
      </w:pPr>
    </w:p>
    <w:p w:rsidR="00062D7D" w:rsidRDefault="00062D7D" w:rsidP="00062D7D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889"/>
        <w:gridCol w:w="5368"/>
        <w:gridCol w:w="4554"/>
      </w:tblGrid>
      <w:tr w:rsidR="00062D7D" w:rsidTr="00C62339">
        <w:trPr>
          <w:trHeight w:val="425"/>
          <w:jc w:val="center"/>
        </w:trPr>
        <w:tc>
          <w:tcPr>
            <w:tcW w:w="2889" w:type="dxa"/>
            <w:vMerge w:val="restart"/>
            <w:shd w:val="clear" w:color="auto" w:fill="C6E6A2"/>
          </w:tcPr>
          <w:p w:rsidR="00062D7D" w:rsidRPr="00062D7D" w:rsidRDefault="00062D7D" w:rsidP="00062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2D7D">
              <w:rPr>
                <w:rFonts w:ascii="Times New Roman" w:hAnsi="Times New Roman" w:cs="Times New Roman"/>
                <w:b/>
                <w:sz w:val="24"/>
              </w:rPr>
              <w:t>PODMET</w:t>
            </w:r>
          </w:p>
        </w:tc>
        <w:tc>
          <w:tcPr>
            <w:tcW w:w="5368" w:type="dxa"/>
            <w:vMerge w:val="restart"/>
            <w:shd w:val="clear" w:color="auto" w:fill="C6E6A2"/>
          </w:tcPr>
          <w:p w:rsidR="00062D7D" w:rsidRDefault="00062D7D" w:rsidP="00062D7D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otázka: </w:t>
            </w:r>
            <w:r w:rsidRPr="00C62339">
              <w:rPr>
                <w:rFonts w:ascii="Times New Roman" w:hAnsi="Times New Roman" w:cs="Times New Roman"/>
                <w:b/>
                <w:sz w:val="24"/>
              </w:rPr>
              <w:t>kto? čo?</w:t>
            </w:r>
          </w:p>
          <w:p w:rsidR="00062D7D" w:rsidRDefault="00062D7D" w:rsidP="00062D7D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môže byť vyjadrený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pods.m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príd.m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číslovkou, zámenom</w:t>
            </w:r>
          </w:p>
          <w:p w:rsidR="00062D7D" w:rsidRPr="00062D7D" w:rsidRDefault="00062D7D" w:rsidP="00062D7D">
            <w:pPr>
              <w:pStyle w:val="Odstavecseseznamem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4" w:type="dxa"/>
            <w:shd w:val="clear" w:color="auto" w:fill="C6E6A2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>Vyjadrený</w:t>
            </w:r>
            <w:r>
              <w:rPr>
                <w:rFonts w:ascii="Times New Roman" w:hAnsi="Times New Roman" w:cs="Times New Roman"/>
                <w:sz w:val="24"/>
              </w:rPr>
              <w:t xml:space="preserve"> = priamo vo vete.</w:t>
            </w:r>
          </w:p>
        </w:tc>
      </w:tr>
      <w:tr w:rsidR="00062D7D" w:rsidTr="00C62339">
        <w:trPr>
          <w:trHeight w:val="225"/>
          <w:jc w:val="center"/>
        </w:trPr>
        <w:tc>
          <w:tcPr>
            <w:tcW w:w="2889" w:type="dxa"/>
            <w:vMerge/>
            <w:shd w:val="clear" w:color="auto" w:fill="C6E6A2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8" w:type="dxa"/>
            <w:vMerge/>
            <w:shd w:val="clear" w:color="auto" w:fill="C6E6A2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4" w:type="dxa"/>
            <w:shd w:val="clear" w:color="auto" w:fill="C6E6A2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>Nevyjadrený</w:t>
            </w:r>
            <w:r>
              <w:rPr>
                <w:rFonts w:ascii="Times New Roman" w:hAnsi="Times New Roman" w:cs="Times New Roman"/>
                <w:sz w:val="24"/>
              </w:rPr>
              <w:t xml:space="preserve"> = nie je vo vete, dá sa doplniť.</w:t>
            </w:r>
          </w:p>
        </w:tc>
      </w:tr>
      <w:tr w:rsidR="00062D7D" w:rsidTr="00C62339">
        <w:trPr>
          <w:trHeight w:val="425"/>
          <w:jc w:val="center"/>
        </w:trPr>
        <w:tc>
          <w:tcPr>
            <w:tcW w:w="2889" w:type="dxa"/>
            <w:vMerge w:val="restart"/>
            <w:shd w:val="clear" w:color="auto" w:fill="FFFF97"/>
          </w:tcPr>
          <w:p w:rsidR="00062D7D" w:rsidRPr="00062D7D" w:rsidRDefault="00062D7D" w:rsidP="00062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2D7D">
              <w:rPr>
                <w:rFonts w:ascii="Times New Roman" w:hAnsi="Times New Roman" w:cs="Times New Roman"/>
                <w:b/>
                <w:sz w:val="24"/>
              </w:rPr>
              <w:t>PRÍSUDOK</w:t>
            </w:r>
          </w:p>
        </w:tc>
        <w:tc>
          <w:tcPr>
            <w:tcW w:w="5368" w:type="dxa"/>
            <w:vMerge w:val="restart"/>
            <w:shd w:val="clear" w:color="auto" w:fill="FFFF97"/>
          </w:tcPr>
          <w:p w:rsidR="00062D7D" w:rsidRDefault="00062D7D" w:rsidP="00062D7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otázka: </w:t>
            </w:r>
            <w:r w:rsidRPr="00C62339">
              <w:rPr>
                <w:rFonts w:ascii="Times New Roman" w:hAnsi="Times New Roman" w:cs="Times New Roman"/>
                <w:b/>
                <w:sz w:val="24"/>
              </w:rPr>
              <w:t>čo robí? Čo sa s ním deje?</w:t>
            </w:r>
          </w:p>
          <w:p w:rsidR="00062D7D" w:rsidRDefault="00C62339" w:rsidP="00062D7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môže byť vyjadrený slovesom (tancuje, bol by mohol tancoval,...)</w:t>
            </w:r>
          </w:p>
          <w:p w:rsidR="00C62339" w:rsidRDefault="00C62339" w:rsidP="00C6233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sloveso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(je lekárom)</w:t>
            </w:r>
          </w:p>
          <w:p w:rsidR="00C62339" w:rsidRPr="00062D7D" w:rsidRDefault="00C62339" w:rsidP="00C6233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sloveso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príd.m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(je slávny)</w:t>
            </w:r>
          </w:p>
        </w:tc>
        <w:tc>
          <w:tcPr>
            <w:tcW w:w="4554" w:type="dxa"/>
            <w:shd w:val="clear" w:color="auto" w:fill="FFFF97"/>
          </w:tcPr>
          <w:p w:rsidR="00062D7D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>Slovesný</w:t>
            </w:r>
            <w:r>
              <w:rPr>
                <w:rFonts w:ascii="Times New Roman" w:hAnsi="Times New Roman" w:cs="Times New Roman"/>
                <w:sz w:val="24"/>
              </w:rPr>
              <w:t xml:space="preserve"> – vyjadrený slovesom.</w:t>
            </w:r>
          </w:p>
        </w:tc>
      </w:tr>
      <w:tr w:rsidR="00062D7D" w:rsidTr="00C62339">
        <w:trPr>
          <w:trHeight w:val="225"/>
          <w:jc w:val="center"/>
        </w:trPr>
        <w:tc>
          <w:tcPr>
            <w:tcW w:w="2889" w:type="dxa"/>
            <w:vMerge/>
            <w:shd w:val="clear" w:color="auto" w:fill="FFFF97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8" w:type="dxa"/>
            <w:vMerge/>
            <w:shd w:val="clear" w:color="auto" w:fill="FFFF97"/>
          </w:tcPr>
          <w:p w:rsidR="00062D7D" w:rsidRDefault="00062D7D" w:rsidP="00062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4" w:type="dxa"/>
            <w:shd w:val="clear" w:color="auto" w:fill="FFFF97"/>
          </w:tcPr>
          <w:p w:rsidR="00062D7D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>Slovesno-menný</w:t>
            </w:r>
            <w:r>
              <w:rPr>
                <w:rFonts w:ascii="Times New Roman" w:hAnsi="Times New Roman" w:cs="Times New Roman"/>
                <w:sz w:val="24"/>
              </w:rPr>
              <w:t xml:space="preserve"> – vyjadrený slovesom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alebo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príd.m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11120" w:rsidRDefault="00211120" w:rsidP="00C62339">
      <w:pPr>
        <w:jc w:val="center"/>
        <w:rPr>
          <w:rFonts w:ascii="Times New Roman" w:hAnsi="Times New Roman" w:cs="Times New Roman"/>
          <w:sz w:val="24"/>
        </w:rPr>
      </w:pPr>
    </w:p>
    <w:p w:rsidR="00C62339" w:rsidRDefault="00C62339" w:rsidP="00C6233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802"/>
        <w:gridCol w:w="5528"/>
        <w:gridCol w:w="4536"/>
      </w:tblGrid>
      <w:tr w:rsidR="00C62339" w:rsidTr="00C62339">
        <w:trPr>
          <w:trHeight w:val="706"/>
          <w:jc w:val="center"/>
        </w:trPr>
        <w:tc>
          <w:tcPr>
            <w:tcW w:w="2802" w:type="dxa"/>
            <w:vMerge w:val="restart"/>
            <w:shd w:val="clear" w:color="auto" w:fill="75DBFF"/>
          </w:tcPr>
          <w:p w:rsidR="00C62339" w:rsidRPr="00C62339" w:rsidRDefault="00C62339" w:rsidP="00062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>Vetný základ</w:t>
            </w:r>
          </w:p>
        </w:tc>
        <w:tc>
          <w:tcPr>
            <w:tcW w:w="5528" w:type="dxa"/>
            <w:vMerge w:val="restart"/>
            <w:shd w:val="clear" w:color="auto" w:fill="75DBFF"/>
          </w:tcPr>
          <w:p w:rsidR="00C62339" w:rsidRDefault="00C62339" w:rsidP="00C623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nemá žiadnu otázku</w:t>
            </w:r>
          </w:p>
          <w:p w:rsidR="00C62339" w:rsidRPr="00C62339" w:rsidRDefault="00C62339" w:rsidP="00C623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pomenúva prírodné javy ( prší, sneží, blýska sa) alebo fyzické, pocitové stavy (pichlo ma v boku, bolelo ma v päte)</w:t>
            </w:r>
          </w:p>
          <w:p w:rsidR="00C62339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</w:p>
          <w:p w:rsidR="00C62339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shd w:val="clear" w:color="auto" w:fill="75DBFF"/>
          </w:tcPr>
          <w:p w:rsidR="00C62339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 xml:space="preserve">Slovesný </w:t>
            </w:r>
            <w:r>
              <w:rPr>
                <w:rFonts w:ascii="Times New Roman" w:hAnsi="Times New Roman" w:cs="Times New Roman"/>
                <w:sz w:val="24"/>
              </w:rPr>
              <w:t>– ak je vyjadrený slovesom.</w:t>
            </w:r>
          </w:p>
        </w:tc>
      </w:tr>
      <w:tr w:rsidR="00C62339" w:rsidTr="00C62339">
        <w:trPr>
          <w:trHeight w:val="965"/>
          <w:jc w:val="center"/>
        </w:trPr>
        <w:tc>
          <w:tcPr>
            <w:tcW w:w="2802" w:type="dxa"/>
            <w:vMerge/>
            <w:shd w:val="clear" w:color="auto" w:fill="75DBFF"/>
          </w:tcPr>
          <w:p w:rsidR="00C62339" w:rsidRPr="00C62339" w:rsidRDefault="00C62339" w:rsidP="00062D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Merge/>
            <w:shd w:val="clear" w:color="auto" w:fill="75DBFF"/>
          </w:tcPr>
          <w:p w:rsidR="00C62339" w:rsidRDefault="00C62339" w:rsidP="00C623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shd w:val="clear" w:color="auto" w:fill="75DBFF"/>
          </w:tcPr>
          <w:p w:rsidR="00C62339" w:rsidRDefault="00C62339" w:rsidP="00062D7D">
            <w:pPr>
              <w:rPr>
                <w:rFonts w:ascii="Times New Roman" w:hAnsi="Times New Roman" w:cs="Times New Roman"/>
                <w:sz w:val="24"/>
              </w:rPr>
            </w:pPr>
            <w:r w:rsidRPr="00C62339">
              <w:rPr>
                <w:rFonts w:ascii="Times New Roman" w:hAnsi="Times New Roman" w:cs="Times New Roman"/>
                <w:b/>
                <w:sz w:val="24"/>
              </w:rPr>
              <w:t xml:space="preserve">Menný </w:t>
            </w:r>
            <w:r>
              <w:rPr>
                <w:rFonts w:ascii="Times New Roman" w:hAnsi="Times New Roman" w:cs="Times New Roman"/>
                <w:sz w:val="24"/>
              </w:rPr>
              <w:t>– vyjadrený inými slovnými druhmi.</w:t>
            </w:r>
          </w:p>
        </w:tc>
      </w:tr>
    </w:tbl>
    <w:p w:rsidR="00C62339" w:rsidRDefault="00C62339" w:rsidP="00062D7D">
      <w:pPr>
        <w:rPr>
          <w:rFonts w:ascii="Times New Roman" w:hAnsi="Times New Roman" w:cs="Times New Roman"/>
          <w:sz w:val="24"/>
        </w:rPr>
      </w:pPr>
    </w:p>
    <w:p w:rsidR="00AE5636" w:rsidRPr="00AE5636" w:rsidRDefault="00AE5636" w:rsidP="00062D7D">
      <w:pPr>
        <w:rPr>
          <w:rFonts w:ascii="Times New Roman" w:hAnsi="Times New Roman" w:cs="Times New Roman"/>
          <w:b/>
          <w:sz w:val="24"/>
        </w:rPr>
      </w:pPr>
    </w:p>
    <w:p w:rsidR="00AE5636" w:rsidRDefault="00AC0D31" w:rsidP="00AE563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lastRenderedPageBreak/>
        <w:pict>
          <v:oval id="_x0000_s1052" style="position:absolute;margin-left:414.15pt;margin-top:13.45pt;width:247.3pt;height:65.9pt;z-index:251683840" fillcolor="#fbd4b4 [1305]">
            <v:textbox>
              <w:txbxContent>
                <w:p w:rsidR="00AC0D31" w:rsidRPr="00AC0D31" w:rsidRDefault="00AC0D31" w:rsidP="00AC0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0D31">
                    <w:rPr>
                      <w:rFonts w:ascii="Times New Roman" w:hAnsi="Times New Roman" w:cs="Times New Roman"/>
                      <w:sz w:val="24"/>
                    </w:rPr>
                    <w:t xml:space="preserve">Môže byť vyjadrený </w:t>
                  </w:r>
                  <w:proofErr w:type="spellStart"/>
                  <w:r w:rsidRPr="00AC0D31">
                    <w:rPr>
                      <w:rFonts w:ascii="Times New Roman" w:hAnsi="Times New Roman" w:cs="Times New Roman"/>
                      <w:sz w:val="24"/>
                    </w:rPr>
                    <w:t>pods.menom</w:t>
                  </w:r>
                  <w:proofErr w:type="spellEnd"/>
                  <w:r w:rsidRPr="00AC0D31">
                    <w:rPr>
                      <w:rFonts w:ascii="Times New Roman" w:hAnsi="Times New Roman" w:cs="Times New Roman"/>
                      <w:sz w:val="24"/>
                    </w:rPr>
                    <w:t>, zámenom, číslovkou.</w:t>
                  </w:r>
                </w:p>
              </w:txbxContent>
            </v:textbox>
          </v:oval>
        </w:pict>
      </w:r>
      <w:r w:rsidR="00AE5636" w:rsidRPr="00AE5636">
        <w:rPr>
          <w:rFonts w:ascii="Times New Roman" w:hAnsi="Times New Roman" w:cs="Times New Roman"/>
          <w:b/>
          <w:sz w:val="24"/>
        </w:rPr>
        <w:t>Vedľajšie vetné členy</w:t>
      </w:r>
    </w:p>
    <w:p w:rsidR="00AE5636" w:rsidRDefault="00AE5636" w:rsidP="00AE563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48" style="position:absolute;margin-left:13.45pt;margin-top:11.85pt;width:137.9pt;height:39.4pt;z-index:251679744" fillcolor="#f90">
            <v:textbox>
              <w:txbxContent>
                <w:p w:rsidR="00AE5636" w:rsidRPr="00AE5636" w:rsidRDefault="00AE5636" w:rsidP="00AE56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E5636">
                    <w:rPr>
                      <w:rFonts w:ascii="Times New Roman" w:hAnsi="Times New Roman" w:cs="Times New Roman"/>
                      <w:b/>
                      <w:sz w:val="24"/>
                    </w:rPr>
                    <w:t>PREDMET</w:t>
                  </w:r>
                </w:p>
              </w:txbxContent>
            </v:textbox>
          </v:oval>
        </w:pict>
      </w:r>
    </w:p>
    <w:p w:rsidR="00AE5636" w:rsidRDefault="00AC0D31" w:rsidP="00AE563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50" style="position:absolute;margin-left:213.85pt;margin-top:1.35pt;width:142.6pt;height:29.9pt;z-index:251681792" fillcolor="#fbd4b4 [1305]">
            <v:textbox>
              <w:txbxContent>
                <w:p w:rsidR="00AE5636" w:rsidRPr="00AE5636" w:rsidRDefault="00AE56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E5636">
                    <w:rPr>
                      <w:rFonts w:ascii="Times New Roman" w:hAnsi="Times New Roman" w:cs="Times New Roman"/>
                      <w:sz w:val="24"/>
                    </w:rPr>
                    <w:t>Rozvíja prísudok.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9" type="#_x0000_t32" style="position:absolute;margin-left:151.35pt;margin-top:15pt;width:62.5pt;height:.7pt;z-index:251680768" o:connectortype="straight">
            <v:stroke endarrow="block"/>
          </v:shape>
        </w:pict>
      </w:r>
    </w:p>
    <w:p w:rsidR="00AE5636" w:rsidRDefault="00AC0D31" w:rsidP="00AE563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3" type="#_x0000_t32" style="position:absolute;margin-left:359.85pt;margin-top:-.15pt;width:48.9pt;height:0;z-index:251684864" o:connectortype="straight">
            <v:stroke endarrow="block"/>
          </v:shape>
        </w:pict>
      </w:r>
    </w:p>
    <w:tbl>
      <w:tblPr>
        <w:tblStyle w:val="Mkatabulky"/>
        <w:tblpPr w:leftFromText="141" w:rightFromText="141" w:vertAnchor="page" w:horzAnchor="margin" w:tblpY="3045"/>
        <w:tblW w:w="0" w:type="auto"/>
        <w:tblLook w:val="04A0"/>
      </w:tblPr>
      <w:tblGrid>
        <w:gridCol w:w="4361"/>
        <w:gridCol w:w="5670"/>
      </w:tblGrid>
      <w:tr w:rsidR="00AC0D31" w:rsidTr="00683CE1">
        <w:tc>
          <w:tcPr>
            <w:tcW w:w="4361" w:type="dxa"/>
            <w:shd w:val="clear" w:color="auto" w:fill="FBD4B4" w:themeFill="accent6" w:themeFillTint="66"/>
          </w:tcPr>
          <w:p w:rsidR="00AC0D31" w:rsidRPr="00AC0D31" w:rsidRDefault="00AC0D31" w:rsidP="00AC0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PRIAMY</w:t>
            </w:r>
            <w:r>
              <w:rPr>
                <w:rFonts w:ascii="Times New Roman" w:hAnsi="Times New Roman" w:cs="Times New Roman"/>
                <w:sz w:val="24"/>
              </w:rPr>
              <w:t xml:space="preserve"> – len v akuzatíve bez predložky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AC0D31" w:rsidRDefault="00AC0D31" w:rsidP="00AC0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Priniesol som ti </w:t>
            </w:r>
            <w:r w:rsidRPr="00AC0D31">
              <w:rPr>
                <w:rFonts w:ascii="Times New Roman" w:hAnsi="Times New Roman" w:cs="Times New Roman"/>
                <w:b/>
                <w:sz w:val="24"/>
              </w:rPr>
              <w:t>obed.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(Koho? Čo som ti priniesol?)</w:t>
            </w:r>
          </w:p>
          <w:p w:rsidR="00AC0D31" w:rsidRPr="00AC0D31" w:rsidRDefault="00AC0D31" w:rsidP="00AC0D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0D31" w:rsidTr="00683CE1">
        <w:tc>
          <w:tcPr>
            <w:tcW w:w="4361" w:type="dxa"/>
            <w:vMerge w:val="restart"/>
            <w:shd w:val="clear" w:color="auto" w:fill="FFC000"/>
          </w:tcPr>
          <w:p w:rsidR="00AC0D31" w:rsidRDefault="00AC0D31" w:rsidP="00AC0D3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C0D31" w:rsidRPr="00AC0D31" w:rsidRDefault="00AC0D31" w:rsidP="00AC0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NEPRIAMY</w:t>
            </w:r>
            <w:r>
              <w:rPr>
                <w:rFonts w:ascii="Times New Roman" w:hAnsi="Times New Roman" w:cs="Times New Roman"/>
                <w:sz w:val="24"/>
              </w:rPr>
              <w:t xml:space="preserve"> – G, D, A (s predložkou), L, I</w:t>
            </w:r>
          </w:p>
        </w:tc>
        <w:tc>
          <w:tcPr>
            <w:tcW w:w="5670" w:type="dxa"/>
            <w:shd w:val="clear" w:color="auto" w:fill="FFC000"/>
          </w:tcPr>
          <w:p w:rsidR="00AC0D31" w:rsidRPr="00AC0D31" w:rsidRDefault="00AC0D31" w:rsidP="00683C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matematiky</w:t>
            </w:r>
            <w:r>
              <w:rPr>
                <w:rFonts w:ascii="Times New Roman" w:hAnsi="Times New Roman" w:cs="Times New Roman"/>
                <w:sz w:val="24"/>
              </w:rPr>
              <w:t xml:space="preserve"> som dostal jednotku. (Z koho? Z čoho?)</w:t>
            </w:r>
          </w:p>
        </w:tc>
      </w:tr>
      <w:tr w:rsidR="00AC0D31" w:rsidTr="00683CE1">
        <w:tc>
          <w:tcPr>
            <w:tcW w:w="4361" w:type="dxa"/>
            <w:vMerge/>
            <w:shd w:val="clear" w:color="auto" w:fill="FFC000"/>
          </w:tcPr>
          <w:p w:rsidR="00AC0D31" w:rsidRDefault="00AC0D31" w:rsidP="00AC0D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FFC000"/>
          </w:tcPr>
          <w:p w:rsidR="00AC0D31" w:rsidRPr="00AC0D31" w:rsidRDefault="00AC0D31" w:rsidP="00683C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Mama </w:t>
            </w:r>
            <w:r w:rsidRPr="00AC0D31">
              <w:rPr>
                <w:rFonts w:ascii="Times New Roman" w:hAnsi="Times New Roman" w:cs="Times New Roman"/>
                <w:b/>
                <w:sz w:val="24"/>
              </w:rPr>
              <w:t xml:space="preserve">mi </w:t>
            </w:r>
            <w:r>
              <w:rPr>
                <w:rFonts w:ascii="Times New Roman" w:hAnsi="Times New Roman" w:cs="Times New Roman"/>
                <w:sz w:val="24"/>
              </w:rPr>
              <w:t>podala tanier. (Komu? Čomu?)</w:t>
            </w:r>
          </w:p>
        </w:tc>
      </w:tr>
      <w:tr w:rsidR="00AC0D31" w:rsidTr="00683CE1">
        <w:tc>
          <w:tcPr>
            <w:tcW w:w="4361" w:type="dxa"/>
            <w:vMerge/>
            <w:shd w:val="clear" w:color="auto" w:fill="FFC000"/>
          </w:tcPr>
          <w:p w:rsidR="00AC0D31" w:rsidRDefault="00AC0D31" w:rsidP="00AC0D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FFC000"/>
          </w:tcPr>
          <w:p w:rsidR="00AC0D31" w:rsidRPr="00683CE1" w:rsidRDefault="00683CE1" w:rsidP="00683C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Zaplatili mu </w:t>
            </w:r>
            <w:r w:rsidRPr="00683CE1">
              <w:rPr>
                <w:rFonts w:ascii="Times New Roman" w:hAnsi="Times New Roman" w:cs="Times New Roman"/>
                <w:b/>
                <w:sz w:val="24"/>
              </w:rPr>
              <w:t>za jedlo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(Za koho? Za čo?) + predložka</w:t>
            </w:r>
          </w:p>
        </w:tc>
      </w:tr>
      <w:tr w:rsidR="00AC0D31" w:rsidTr="00683CE1">
        <w:tc>
          <w:tcPr>
            <w:tcW w:w="4361" w:type="dxa"/>
            <w:vMerge/>
            <w:shd w:val="clear" w:color="auto" w:fill="FFC000"/>
          </w:tcPr>
          <w:p w:rsidR="00AC0D31" w:rsidRDefault="00AC0D31" w:rsidP="00AC0D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FFC000"/>
          </w:tcPr>
          <w:p w:rsidR="00AC0D31" w:rsidRPr="00683CE1" w:rsidRDefault="00683CE1" w:rsidP="00683C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Počas cesty si hovoril </w:t>
            </w:r>
            <w:r w:rsidRPr="00683CE1">
              <w:rPr>
                <w:rFonts w:ascii="Times New Roman" w:hAnsi="Times New Roman" w:cs="Times New Roman"/>
                <w:b/>
                <w:sz w:val="24"/>
              </w:rPr>
              <w:t>o pavúkoch</w:t>
            </w:r>
            <w:r>
              <w:rPr>
                <w:rFonts w:ascii="Times New Roman" w:hAnsi="Times New Roman" w:cs="Times New Roman"/>
                <w:sz w:val="24"/>
              </w:rPr>
              <w:t>. ( O kom? O čom?)</w:t>
            </w:r>
          </w:p>
        </w:tc>
      </w:tr>
      <w:tr w:rsidR="00AC0D31" w:rsidTr="00683CE1">
        <w:tc>
          <w:tcPr>
            <w:tcW w:w="4361" w:type="dxa"/>
            <w:vMerge/>
            <w:shd w:val="clear" w:color="auto" w:fill="FFC000"/>
          </w:tcPr>
          <w:p w:rsidR="00AC0D31" w:rsidRDefault="00AC0D31" w:rsidP="00AC0D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FFC000"/>
          </w:tcPr>
          <w:p w:rsidR="00AC0D31" w:rsidRPr="00683CE1" w:rsidRDefault="00683CE1" w:rsidP="00683C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Dohodnite sa s priateľmi na stretnutí. (S kým? Čím?)</w:t>
            </w:r>
          </w:p>
        </w:tc>
      </w:tr>
    </w:tbl>
    <w:p w:rsidR="00683CE1" w:rsidRDefault="00AC0D31" w:rsidP="00AE563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_x0000_s1051" style="position:absolute;margin-left:636.1pt;margin-top:15.9pt;width:151.5pt;height:48.9pt;z-index:251682816;mso-position-horizontal-relative:text;mso-position-vertical-relative:text" fillcolor="#fbd4b4 [1305]">
            <v:textbox>
              <w:txbxContent>
                <w:p w:rsidR="00AC0D31" w:rsidRPr="00AC0D31" w:rsidRDefault="00AC0D31" w:rsidP="00AC0D3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0D31">
                    <w:rPr>
                      <w:rFonts w:ascii="Times New Roman" w:hAnsi="Times New Roman" w:cs="Times New Roman"/>
                      <w:sz w:val="24"/>
                    </w:rPr>
                    <w:t>Delí sa na priamy a nepriamy.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4" type="#_x0000_t32" style="position:absolute;margin-left:636.1pt;margin-top:3.65pt;width:39.6pt;height:12.25pt;z-index:251685888;mso-position-horizontal-relative:text;mso-position-vertical-relative:text" o:connectortype="straight">
            <v:stroke endarrow="block"/>
          </v:shape>
        </w:pict>
      </w: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Pr="00683CE1" w:rsidRDefault="00683CE1" w:rsidP="00683CE1">
      <w:pPr>
        <w:rPr>
          <w:rFonts w:ascii="Times New Roman" w:hAnsi="Times New Roman" w:cs="Times New Roman"/>
          <w:sz w:val="24"/>
        </w:rPr>
      </w:pPr>
    </w:p>
    <w:p w:rsidR="00683CE1" w:rsidRDefault="00683CE1" w:rsidP="00683C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oval id="_x0000_s1055" style="position:absolute;margin-left:-14.4pt;margin-top:17.55pt;width:145.35pt;height:1in;z-index:251686912" fillcolor="#c00000">
            <v:textbox>
              <w:txbxContent>
                <w:p w:rsidR="00683CE1" w:rsidRPr="00683CE1" w:rsidRDefault="00683CE1" w:rsidP="00683CE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3CE1">
                    <w:rPr>
                      <w:rFonts w:ascii="Times New Roman" w:hAnsi="Times New Roman" w:cs="Times New Roman"/>
                      <w:b/>
                      <w:sz w:val="24"/>
                    </w:rPr>
                    <w:t>PRÍSLOVKOVÉ URČENIE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– rozvíja prísudok.</w:t>
                  </w:r>
                </w:p>
              </w:txbxContent>
            </v:textbox>
          </v:oval>
        </w:pict>
      </w:r>
    </w:p>
    <w:p w:rsidR="00AE5636" w:rsidRPr="00683CE1" w:rsidRDefault="004115DB" w:rsidP="00683CE1">
      <w:pPr>
        <w:tabs>
          <w:tab w:val="left" w:pos="89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61" type="#_x0000_t32" style="position:absolute;left:0;text-align:left;margin-left:122.75pt;margin-top:38.15pt;width:215.4pt;height:82.3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62" type="#_x0000_t32" style="position:absolute;left:0;text-align:left;margin-left:130.95pt;margin-top:31.75pt;width:386.5pt;height:92.8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63" type="#_x0000_t32" style="position:absolute;left:0;text-align:left;margin-left:130pt;margin-top:19.3pt;width:594.65pt;height:101.6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60" type="#_x0000_t32" style="position:absolute;left:0;text-align:left;margin-left:118pt;margin-top:49.2pt;width:33.35pt;height:59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oval id="_x0000_s1056" style="position:absolute;left:0;text-align:left;margin-left:642.7pt;margin-top:124.6pt;width:144.9pt;height:1in;z-index:251687936" fillcolor="#f6c">
            <v:textbox>
              <w:txbxContent>
                <w:p w:rsidR="00683CE1" w:rsidRPr="004115DB" w:rsidRDefault="004115DB" w:rsidP="004115D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115DB">
                    <w:rPr>
                      <w:rFonts w:ascii="Times New Roman" w:hAnsi="Times New Roman" w:cs="Times New Roman"/>
                      <w:b/>
                      <w:sz w:val="24"/>
                    </w:rPr>
                    <w:t>PRÍČINY:</w:t>
                  </w:r>
                  <w:r w:rsidRPr="004115DB">
                    <w:rPr>
                      <w:rFonts w:ascii="Times New Roman" w:hAnsi="Times New Roman" w:cs="Times New Roman"/>
                      <w:sz w:val="24"/>
                    </w:rPr>
                    <w:t xml:space="preserve"> prečo? Pre akú príčinu? Z akého dôvodu?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oval id="_x0000_s1057" style="position:absolute;left:0;text-align:left;margin-left:490.7pt;margin-top:120.5pt;width:131.1pt;height:1in;z-index:251688960" fillcolor="#f9c">
            <v:textbox>
              <w:txbxContent>
                <w:p w:rsidR="00683CE1" w:rsidRPr="00683CE1" w:rsidRDefault="00683CE1" w:rsidP="00683CE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3CE1">
                    <w:rPr>
                      <w:rFonts w:ascii="Times New Roman" w:hAnsi="Times New Roman" w:cs="Times New Roman"/>
                      <w:b/>
                      <w:sz w:val="24"/>
                    </w:rPr>
                    <w:t>SPÔSOBU:</w:t>
                  </w:r>
                  <w:r w:rsidRPr="00683CE1">
                    <w:rPr>
                      <w:rFonts w:ascii="Times New Roman" w:hAnsi="Times New Roman" w:cs="Times New Roman"/>
                      <w:sz w:val="24"/>
                    </w:rPr>
                    <w:t xml:space="preserve"> ako? Akým spôsobom?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oval id="_x0000_s1058" style="position:absolute;left:0;text-align:left;margin-left:317.75pt;margin-top:108.95pt;width:142pt;height:87.65pt;z-index:251689984" fillcolor="#ff85ae">
            <v:textbox>
              <w:txbxContent>
                <w:p w:rsidR="00683CE1" w:rsidRPr="00683CE1" w:rsidRDefault="00683CE1" w:rsidP="00683C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83C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ČASU: </w:t>
                  </w:r>
                </w:p>
                <w:p w:rsidR="00683CE1" w:rsidRPr="00683CE1" w:rsidRDefault="00683CE1" w:rsidP="00683C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3CE1">
                    <w:rPr>
                      <w:rFonts w:ascii="Times New Roman" w:hAnsi="Times New Roman" w:cs="Times New Roman"/>
                      <w:sz w:val="24"/>
                    </w:rPr>
                    <w:t>kedy, odkedy, dokedy, ako dlho?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oval id="_x0000_s1059" style="position:absolute;left:0;text-align:left;margin-left:118pt;margin-top:102.2pt;width:158.95pt;height:93.75pt;z-index:251691008" fillcolor="#ff8989">
            <v:fill opacity="17039f"/>
            <v:textbox>
              <w:txbxContent>
                <w:p w:rsidR="00683CE1" w:rsidRDefault="00683CE1" w:rsidP="00683C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3CE1">
                    <w:rPr>
                      <w:rFonts w:ascii="Times New Roman" w:hAnsi="Times New Roman" w:cs="Times New Roman"/>
                      <w:b/>
                      <w:sz w:val="24"/>
                    </w:rPr>
                    <w:t>MIESTA:</w:t>
                  </w:r>
                </w:p>
                <w:p w:rsidR="00683CE1" w:rsidRPr="00683CE1" w:rsidRDefault="00683CE1" w:rsidP="00683C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Kde, kam, odkiaľ, kadiaľ, akým smerom?</w:t>
                  </w:r>
                </w:p>
                <w:p w:rsidR="00683CE1" w:rsidRDefault="00683CE1" w:rsidP="00683CE1">
                  <w:pPr>
                    <w:spacing w:after="0"/>
                  </w:pPr>
                </w:p>
              </w:txbxContent>
            </v:textbox>
          </v:oval>
        </w:pict>
      </w:r>
    </w:p>
    <w:sectPr w:rsidR="00AE5636" w:rsidRPr="00683CE1" w:rsidSect="00211120">
      <w:pgSz w:w="16838" w:h="11906" w:orient="landscape"/>
      <w:pgMar w:top="709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2BB7"/>
    <w:multiLevelType w:val="hybridMultilevel"/>
    <w:tmpl w:val="4DAACA3A"/>
    <w:lvl w:ilvl="0" w:tplc="C6E61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556E"/>
    <w:multiLevelType w:val="hybridMultilevel"/>
    <w:tmpl w:val="D12284EC"/>
    <w:lvl w:ilvl="0" w:tplc="BED0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120"/>
    <w:rsid w:val="00062D7D"/>
    <w:rsid w:val="00211120"/>
    <w:rsid w:val="004115DB"/>
    <w:rsid w:val="00467B5A"/>
    <w:rsid w:val="00683CE1"/>
    <w:rsid w:val="00AC0D31"/>
    <w:rsid w:val="00AE5636"/>
    <w:rsid w:val="00C62339"/>
    <w:rsid w:val="00C70D9F"/>
    <w:rsid w:val="00E8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f6c,#f90,#f69,#ff85ae,#fcc,#ffb7b7,#ff8989,#f9c"/>
      <o:colormenu v:ext="edit" fillcolor="#f6c"/>
    </o:shapedefaults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44"/>
        <o:r id="V:Rule12" type="connector" idref="#_x0000_s1043"/>
        <o:r id="V:Rule13" type="connector" idref="#_x0000_s1041"/>
        <o:r id="V:Rule14" type="connector" idref="#_x0000_s1042"/>
        <o:r id="V:Rule15" type="connector" idref="#_x0000_s1045"/>
        <o:r id="V:Rule16" type="connector" idref="#_x0000_s1046"/>
        <o:r id="V:Rule18" type="connector" idref="#_x0000_s1049"/>
        <o:r id="V:Rule20" type="connector" idref="#_x0000_s1053"/>
        <o:r id="V:Rule22" type="connector" idref="#_x0000_s1054"/>
        <o:r id="V:Rule24" type="connector" idref="#_x0000_s1060"/>
        <o:r id="V:Rule25" type="connector" idref="#_x0000_s1061"/>
        <o:r id="V:Rule26" type="connector" idref="#_x0000_s1062"/>
        <o:r id="V:Rule2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1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2018-05-22T18:20:00Z</cp:lastPrinted>
  <dcterms:created xsi:type="dcterms:W3CDTF">2018-05-22T17:43:00Z</dcterms:created>
  <dcterms:modified xsi:type="dcterms:W3CDTF">2018-05-30T20:35:00Z</dcterms:modified>
</cp:coreProperties>
</file>