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Y="1307"/>
        <w:tblW w:w="15021" w:type="dxa"/>
        <w:tblLook w:val="04A0" w:firstRow="1" w:lastRow="0" w:firstColumn="1" w:lastColumn="0" w:noHBand="0" w:noVBand="1"/>
      </w:tblPr>
      <w:tblGrid>
        <w:gridCol w:w="2239"/>
        <w:gridCol w:w="2859"/>
        <w:gridCol w:w="2977"/>
        <w:gridCol w:w="3544"/>
        <w:gridCol w:w="3402"/>
      </w:tblGrid>
      <w:tr w:rsidR="00A70B9D" w:rsidRPr="00A70B9D" w:rsidTr="00A91895">
        <w:tc>
          <w:tcPr>
            <w:tcW w:w="2239" w:type="dxa"/>
          </w:tcPr>
          <w:p w:rsidR="00A70B9D" w:rsidRPr="00A70B9D" w:rsidRDefault="00A70B9D" w:rsidP="00A70B9D">
            <w:pPr>
              <w:rPr>
                <w:sz w:val="44"/>
                <w:szCs w:val="44"/>
              </w:rPr>
            </w:pPr>
          </w:p>
        </w:tc>
        <w:tc>
          <w:tcPr>
            <w:tcW w:w="2859" w:type="dxa"/>
          </w:tcPr>
          <w:p w:rsidR="00A70B9D" w:rsidRPr="00A70B9D" w:rsidRDefault="00A70B9D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2977" w:type="dxa"/>
          </w:tcPr>
          <w:p w:rsidR="00A70B9D" w:rsidRPr="00A70B9D" w:rsidRDefault="00A70B9D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3544" w:type="dxa"/>
          </w:tcPr>
          <w:p w:rsidR="00A70B9D" w:rsidRPr="00A70B9D" w:rsidRDefault="00A70B9D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3402" w:type="dxa"/>
          </w:tcPr>
          <w:p w:rsidR="00A70B9D" w:rsidRPr="00A70B9D" w:rsidRDefault="00A70B9D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4.</w:t>
            </w:r>
          </w:p>
        </w:tc>
      </w:tr>
      <w:tr w:rsidR="00A70B9D" w:rsidRPr="00A70B9D" w:rsidTr="00A91895">
        <w:tc>
          <w:tcPr>
            <w:tcW w:w="2239" w:type="dxa"/>
          </w:tcPr>
          <w:p w:rsidR="00A70B9D" w:rsidRPr="00A70B9D" w:rsidRDefault="00A70B9D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Prihlásenie</w:t>
            </w:r>
          </w:p>
        </w:tc>
        <w:tc>
          <w:tcPr>
            <w:tcW w:w="2859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8,00-8,10 hod.</w:t>
            </w:r>
          </w:p>
        </w:tc>
        <w:tc>
          <w:tcPr>
            <w:tcW w:w="2977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8,55-9,05 hod.</w:t>
            </w:r>
          </w:p>
        </w:tc>
        <w:tc>
          <w:tcPr>
            <w:tcW w:w="3544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9,50-10,00 hod</w:t>
            </w:r>
          </w:p>
        </w:tc>
        <w:tc>
          <w:tcPr>
            <w:tcW w:w="3402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10,45-10,55 hod.</w:t>
            </w:r>
          </w:p>
        </w:tc>
      </w:tr>
      <w:tr w:rsidR="00A70B9D" w:rsidRPr="00A70B9D" w:rsidTr="00A91895">
        <w:tc>
          <w:tcPr>
            <w:tcW w:w="2239" w:type="dxa"/>
          </w:tcPr>
          <w:p w:rsidR="00A70B9D" w:rsidRPr="00A70B9D" w:rsidRDefault="00A70B9D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Online hodina</w:t>
            </w:r>
          </w:p>
        </w:tc>
        <w:tc>
          <w:tcPr>
            <w:tcW w:w="2859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8,10-8,40 hod.</w:t>
            </w:r>
          </w:p>
        </w:tc>
        <w:tc>
          <w:tcPr>
            <w:tcW w:w="2977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9,05-9,35 hod.</w:t>
            </w:r>
          </w:p>
        </w:tc>
        <w:tc>
          <w:tcPr>
            <w:tcW w:w="3544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10,00-10,30 hod.</w:t>
            </w:r>
          </w:p>
        </w:tc>
        <w:tc>
          <w:tcPr>
            <w:tcW w:w="3402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10,55-11,25 hod.</w:t>
            </w:r>
          </w:p>
        </w:tc>
      </w:tr>
      <w:tr w:rsidR="00A70B9D" w:rsidRPr="00A70B9D" w:rsidTr="00A91895">
        <w:tc>
          <w:tcPr>
            <w:tcW w:w="2239" w:type="dxa"/>
          </w:tcPr>
          <w:p w:rsidR="00A70B9D" w:rsidRPr="00A70B9D" w:rsidRDefault="00A70B9D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Prestávka</w:t>
            </w:r>
          </w:p>
        </w:tc>
        <w:tc>
          <w:tcPr>
            <w:tcW w:w="2859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8,40-8,55 hod.</w:t>
            </w:r>
          </w:p>
        </w:tc>
        <w:tc>
          <w:tcPr>
            <w:tcW w:w="2977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9,35-9,50 hod.</w:t>
            </w:r>
          </w:p>
        </w:tc>
        <w:tc>
          <w:tcPr>
            <w:tcW w:w="3544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10,30-10,45 hod.</w:t>
            </w:r>
          </w:p>
        </w:tc>
        <w:tc>
          <w:tcPr>
            <w:tcW w:w="3402" w:type="dxa"/>
          </w:tcPr>
          <w:p w:rsidR="00A70B9D" w:rsidRPr="00A91895" w:rsidRDefault="00A70B9D" w:rsidP="00A70B9D">
            <w:pPr>
              <w:rPr>
                <w:sz w:val="36"/>
                <w:szCs w:val="36"/>
              </w:rPr>
            </w:pPr>
          </w:p>
        </w:tc>
      </w:tr>
    </w:tbl>
    <w:p w:rsidR="007D2ADD" w:rsidRPr="00A91895" w:rsidRDefault="00A70B9D" w:rsidP="00A70B9D">
      <w:pPr>
        <w:jc w:val="center"/>
        <w:rPr>
          <w:b/>
          <w:sz w:val="40"/>
          <w:szCs w:val="40"/>
        </w:rPr>
      </w:pPr>
      <w:r w:rsidRPr="00A91895">
        <w:rPr>
          <w:b/>
          <w:sz w:val="40"/>
          <w:szCs w:val="40"/>
        </w:rPr>
        <w:t>Časový harmonog</w:t>
      </w:r>
      <w:bookmarkStart w:id="0" w:name="_GoBack"/>
      <w:bookmarkEnd w:id="0"/>
      <w:r w:rsidRPr="00A91895">
        <w:rPr>
          <w:b/>
          <w:sz w:val="40"/>
          <w:szCs w:val="40"/>
        </w:rPr>
        <w:t>ram online vzdelávania</w:t>
      </w:r>
    </w:p>
    <w:sectPr w:rsidR="007D2ADD" w:rsidRPr="00A91895" w:rsidSect="00A70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24" w:rsidRDefault="00796B24" w:rsidP="00A70B9D">
      <w:pPr>
        <w:spacing w:after="0" w:line="240" w:lineRule="auto"/>
      </w:pPr>
      <w:r>
        <w:separator/>
      </w:r>
    </w:p>
  </w:endnote>
  <w:endnote w:type="continuationSeparator" w:id="0">
    <w:p w:rsidR="00796B24" w:rsidRDefault="00796B24" w:rsidP="00A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24" w:rsidRDefault="00796B24" w:rsidP="00A70B9D">
      <w:pPr>
        <w:spacing w:after="0" w:line="240" w:lineRule="auto"/>
      </w:pPr>
      <w:r>
        <w:separator/>
      </w:r>
    </w:p>
  </w:footnote>
  <w:footnote w:type="continuationSeparator" w:id="0">
    <w:p w:rsidR="00796B24" w:rsidRDefault="00796B24" w:rsidP="00A7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8D"/>
    <w:rsid w:val="0056580A"/>
    <w:rsid w:val="00796B24"/>
    <w:rsid w:val="007D2ADD"/>
    <w:rsid w:val="007E228D"/>
    <w:rsid w:val="00A70B9D"/>
    <w:rsid w:val="00A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6210F-C53C-4267-B892-24B0E0D7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B9D"/>
  </w:style>
  <w:style w:type="paragraph" w:styleId="Pta">
    <w:name w:val="footer"/>
    <w:basedOn w:val="Normlny"/>
    <w:link w:val="Pt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B9D"/>
  </w:style>
  <w:style w:type="paragraph" w:styleId="Textbubliny">
    <w:name w:val="Balloon Text"/>
    <w:basedOn w:val="Normlny"/>
    <w:link w:val="TextbublinyChar"/>
    <w:uiPriority w:val="99"/>
    <w:semiHidden/>
    <w:unhideWhenUsed/>
    <w:rsid w:val="00A9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cp:lastPrinted>2020-10-27T12:23:00Z</cp:lastPrinted>
  <dcterms:created xsi:type="dcterms:W3CDTF">2020-10-27T11:58:00Z</dcterms:created>
  <dcterms:modified xsi:type="dcterms:W3CDTF">2020-10-27T12:23:00Z</dcterms:modified>
</cp:coreProperties>
</file>