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8" w:rsidRPr="00F4631F" w:rsidRDefault="00F4631F" w:rsidP="00F4631F">
      <w:pPr>
        <w:spacing w:after="0" w:line="276" w:lineRule="auto"/>
        <w:ind w:left="0"/>
        <w:jc w:val="center"/>
        <w:rPr>
          <w:b/>
        </w:rPr>
      </w:pPr>
      <w:r w:rsidRPr="00F4631F">
        <w:rPr>
          <w:b/>
        </w:rPr>
        <w:t>Fyzika 8.B</w:t>
      </w:r>
    </w:p>
    <w:p w:rsidR="00F4631F" w:rsidRPr="00F4631F" w:rsidRDefault="00F4631F" w:rsidP="00F4631F">
      <w:pPr>
        <w:spacing w:after="0" w:line="276" w:lineRule="auto"/>
        <w:ind w:left="0"/>
        <w:jc w:val="center"/>
        <w:rPr>
          <w:b/>
        </w:rPr>
      </w:pPr>
      <w:r w:rsidRPr="00F4631F">
        <w:rPr>
          <w:b/>
        </w:rPr>
        <w:t>Tepelné elektrárne</w:t>
      </w:r>
    </w:p>
    <w:p w:rsidR="00F4631F" w:rsidRDefault="00F4631F" w:rsidP="00F4631F">
      <w:pPr>
        <w:spacing w:after="0" w:line="276" w:lineRule="auto"/>
        <w:ind w:left="0"/>
      </w:pPr>
    </w:p>
    <w:p w:rsidR="00F4631F" w:rsidRPr="00F4631F" w:rsidRDefault="00F4631F" w:rsidP="00F4631F">
      <w:pPr>
        <w:spacing w:after="0" w:line="276" w:lineRule="auto"/>
        <w:ind w:left="0"/>
        <w:rPr>
          <w:b/>
        </w:rPr>
      </w:pPr>
      <w:r w:rsidRPr="00F4631F">
        <w:rPr>
          <w:b/>
        </w:rPr>
        <w:t>Tepelná elektráreň</w:t>
      </w:r>
    </w:p>
    <w:p w:rsidR="00F4631F" w:rsidRDefault="00F4631F" w:rsidP="00F4631F">
      <w:pPr>
        <w:spacing w:after="0" w:line="276" w:lineRule="auto"/>
        <w:ind w:left="0"/>
        <w:rPr>
          <w:bCs/>
          <w:iCs/>
          <w:lang w:val="cs-CZ"/>
        </w:rPr>
      </w:pPr>
      <w:r w:rsidRPr="00F4631F">
        <w:rPr>
          <w:bCs/>
          <w:iCs/>
          <w:lang w:val="cs-CZ"/>
        </w:rPr>
        <w:t xml:space="preserve">je typ </w:t>
      </w:r>
      <w:r w:rsidRPr="00F4631F">
        <w:rPr>
          <w:bCs/>
          <w:iCs/>
        </w:rPr>
        <w:t>elektrárne</w:t>
      </w:r>
      <w:r w:rsidRPr="00F4631F">
        <w:rPr>
          <w:bCs/>
          <w:iCs/>
          <w:lang w:val="cs-CZ"/>
        </w:rPr>
        <w:t xml:space="preserve">, </w:t>
      </w:r>
      <w:r w:rsidRPr="00F4631F">
        <w:rPr>
          <w:bCs/>
          <w:iCs/>
        </w:rPr>
        <w:t>ktorá</w:t>
      </w:r>
      <w:r w:rsidRPr="00F4631F">
        <w:rPr>
          <w:bCs/>
          <w:iCs/>
          <w:lang w:val="cs-CZ"/>
        </w:rPr>
        <w:t xml:space="preserve"> na </w:t>
      </w:r>
      <w:r w:rsidRPr="00F4631F">
        <w:rPr>
          <w:bCs/>
          <w:iCs/>
        </w:rPr>
        <w:t>zabezpečenie</w:t>
      </w:r>
      <w:r w:rsidRPr="00F4631F">
        <w:rPr>
          <w:bCs/>
          <w:iCs/>
          <w:lang w:val="cs-CZ"/>
        </w:rPr>
        <w:t xml:space="preserve"> pohybu rotora využíva silu </w:t>
      </w:r>
      <w:proofErr w:type="spellStart"/>
      <w:r w:rsidRPr="00F4631F">
        <w:rPr>
          <w:bCs/>
          <w:iCs/>
          <w:lang w:val="cs-CZ"/>
        </w:rPr>
        <w:t>pary</w:t>
      </w:r>
      <w:proofErr w:type="spellEnd"/>
      <w:r w:rsidRPr="00F4631F">
        <w:rPr>
          <w:bCs/>
          <w:iCs/>
          <w:lang w:val="cs-CZ"/>
        </w:rPr>
        <w:t xml:space="preserve">. </w:t>
      </w:r>
      <w:proofErr w:type="spellStart"/>
      <w:r w:rsidRPr="00F4631F">
        <w:rPr>
          <w:bCs/>
          <w:iCs/>
          <w:lang w:val="cs-CZ"/>
        </w:rPr>
        <w:t>Paru</w:t>
      </w:r>
      <w:proofErr w:type="spellEnd"/>
      <w:r w:rsidRPr="00F4631F">
        <w:rPr>
          <w:bCs/>
          <w:iCs/>
          <w:lang w:val="cs-CZ"/>
        </w:rPr>
        <w:t xml:space="preserve"> </w:t>
      </w:r>
      <w:proofErr w:type="spellStart"/>
      <w:r w:rsidRPr="00F4631F">
        <w:rPr>
          <w:bCs/>
          <w:iCs/>
          <w:lang w:val="cs-CZ"/>
        </w:rPr>
        <w:t>získa</w:t>
      </w:r>
      <w:proofErr w:type="spellEnd"/>
      <w:r w:rsidRPr="00F4631F">
        <w:rPr>
          <w:bCs/>
          <w:iCs/>
          <w:lang w:val="cs-CZ"/>
        </w:rPr>
        <w:t xml:space="preserve"> </w:t>
      </w:r>
      <w:proofErr w:type="spellStart"/>
      <w:r>
        <w:rPr>
          <w:bCs/>
          <w:iCs/>
          <w:lang w:val="cs-CZ"/>
        </w:rPr>
        <w:t>zohrievaním</w:t>
      </w:r>
      <w:proofErr w:type="spellEnd"/>
      <w:r>
        <w:rPr>
          <w:bCs/>
          <w:iCs/>
          <w:lang w:val="cs-CZ"/>
        </w:rPr>
        <w:t xml:space="preserve"> vody v kotli využív</w:t>
      </w:r>
      <w:r w:rsidRPr="00F4631F">
        <w:rPr>
          <w:bCs/>
          <w:iCs/>
          <w:lang w:val="cs-CZ"/>
        </w:rPr>
        <w:t>a</w:t>
      </w:r>
      <w:r w:rsidRPr="00F4631F">
        <w:rPr>
          <w:bCs/>
          <w:iCs/>
        </w:rPr>
        <w:t>n</w:t>
      </w:r>
      <w:proofErr w:type="spellStart"/>
      <w:r w:rsidRPr="00F4631F">
        <w:rPr>
          <w:bCs/>
          <w:iCs/>
          <w:lang w:val="cs-CZ"/>
        </w:rPr>
        <w:t>ím</w:t>
      </w:r>
      <w:proofErr w:type="spellEnd"/>
      <w:r w:rsidRPr="00F4631F">
        <w:rPr>
          <w:bCs/>
          <w:iCs/>
          <w:lang w:val="cs-CZ"/>
        </w:rPr>
        <w:t xml:space="preserve"> paliva (tuhého, plynného, kapalného).</w:t>
      </w:r>
    </w:p>
    <w:p w:rsidR="00000000" w:rsidRPr="00F4631F" w:rsidRDefault="001B35F3" w:rsidP="00F4631F">
      <w:pPr>
        <w:spacing w:after="0" w:line="276" w:lineRule="auto"/>
        <w:ind w:left="0"/>
        <w:rPr>
          <w:bCs/>
          <w:iCs/>
          <w:lang w:val="cs-CZ"/>
        </w:rPr>
      </w:pPr>
      <w:r w:rsidRPr="00F4631F">
        <w:rPr>
          <w:bCs/>
          <w:iCs/>
        </w:rPr>
        <w:t>Tepelné elektrárne získavajú energiu zo spaľovania buď tuhých látok</w:t>
      </w:r>
      <w:r w:rsidR="00F4631F">
        <w:rPr>
          <w:bCs/>
          <w:iCs/>
        </w:rPr>
        <w:t xml:space="preserve"> </w:t>
      </w:r>
      <w:r w:rsidRPr="00F4631F">
        <w:rPr>
          <w:bCs/>
          <w:iCs/>
        </w:rPr>
        <w:t>(</w:t>
      </w:r>
      <w:proofErr w:type="spellStart"/>
      <w:r w:rsidRPr="00F4631F">
        <w:rPr>
          <w:bCs/>
          <w:iCs/>
        </w:rPr>
        <w:t>čiene</w:t>
      </w:r>
      <w:proofErr w:type="spellEnd"/>
      <w:r w:rsidRPr="00F4631F">
        <w:rPr>
          <w:bCs/>
          <w:iCs/>
        </w:rPr>
        <w:t xml:space="preserve"> a hnedé uhlie)</w:t>
      </w:r>
      <w:r w:rsidR="00F4631F">
        <w:rPr>
          <w:bCs/>
          <w:iCs/>
        </w:rPr>
        <w:t>,</w:t>
      </w:r>
      <w:r w:rsidRPr="00F4631F">
        <w:rPr>
          <w:bCs/>
          <w:iCs/>
        </w:rPr>
        <w:t xml:space="preserve"> ale aj spaľovan</w:t>
      </w:r>
      <w:r w:rsidR="00F4631F">
        <w:rPr>
          <w:bCs/>
          <w:iCs/>
        </w:rPr>
        <w:t>ím odpadov či plynných látok</w:t>
      </w:r>
      <w:r w:rsidRPr="00F4631F">
        <w:rPr>
          <w:bCs/>
          <w:iCs/>
        </w:rPr>
        <w:t>.</w:t>
      </w:r>
      <w:r w:rsidRPr="00F4631F">
        <w:rPr>
          <w:bCs/>
          <w:iCs/>
          <w:lang w:val="cs-CZ"/>
        </w:rPr>
        <w:t xml:space="preserve"> </w:t>
      </w:r>
    </w:p>
    <w:p w:rsidR="00F4631F" w:rsidRDefault="00F4631F" w:rsidP="00F4631F">
      <w:pPr>
        <w:spacing w:after="0" w:line="276" w:lineRule="auto"/>
        <w:ind w:left="0"/>
        <w:rPr>
          <w:bCs/>
          <w:i/>
          <w:iCs/>
          <w:u w:val="single"/>
          <w:lang w:val="cs-CZ"/>
        </w:rPr>
      </w:pPr>
    </w:p>
    <w:p w:rsidR="00F4631F" w:rsidRPr="00F4631F" w:rsidRDefault="00F4631F" w:rsidP="00F4631F">
      <w:pPr>
        <w:spacing w:after="0" w:line="276" w:lineRule="auto"/>
        <w:ind w:left="0"/>
        <w:rPr>
          <w:bCs/>
          <w:i/>
          <w:iCs/>
          <w:u w:val="single"/>
          <w:lang w:val="cs-CZ"/>
        </w:rPr>
      </w:pPr>
      <w:r w:rsidRPr="00F4631F">
        <w:rPr>
          <w:bCs/>
          <w:i/>
          <w:iCs/>
          <w:u w:val="single"/>
          <w:lang w:val="cs-CZ"/>
        </w:rPr>
        <w:t xml:space="preserve">Druhy tepelných </w:t>
      </w:r>
      <w:proofErr w:type="spellStart"/>
      <w:r w:rsidRPr="00F4631F">
        <w:rPr>
          <w:bCs/>
          <w:i/>
          <w:iCs/>
          <w:u w:val="single"/>
          <w:lang w:val="cs-CZ"/>
        </w:rPr>
        <w:t>elektrární</w:t>
      </w:r>
      <w:proofErr w:type="spellEnd"/>
      <w:r w:rsidRPr="00F4631F">
        <w:rPr>
          <w:bCs/>
          <w:i/>
          <w:iCs/>
          <w:u w:val="single"/>
          <w:lang w:val="cs-CZ"/>
        </w:rPr>
        <w:t>:</w:t>
      </w:r>
    </w:p>
    <w:p w:rsidR="00000000" w:rsidRPr="00F4631F" w:rsidRDefault="00F4631F" w:rsidP="00F4631F">
      <w:pPr>
        <w:numPr>
          <w:ilvl w:val="0"/>
          <w:numId w:val="1"/>
        </w:numPr>
        <w:spacing w:after="0" w:line="276" w:lineRule="auto"/>
      </w:pPr>
      <w:proofErr w:type="spellStart"/>
      <w:r>
        <w:rPr>
          <w:b/>
          <w:bCs/>
          <w:iCs/>
          <w:lang w:val="cs-CZ"/>
        </w:rPr>
        <w:t>Kondenzačné</w:t>
      </w:r>
      <w:proofErr w:type="spellEnd"/>
      <w:r>
        <w:rPr>
          <w:b/>
          <w:bCs/>
          <w:iCs/>
          <w:lang w:val="cs-CZ"/>
        </w:rPr>
        <w:t xml:space="preserve"> -</w:t>
      </w:r>
      <w:r w:rsidR="001B35F3" w:rsidRPr="00F4631F">
        <w:rPr>
          <w:b/>
          <w:bCs/>
          <w:iCs/>
          <w:lang w:val="cs-CZ"/>
        </w:rPr>
        <w:t xml:space="preserve"> </w:t>
      </w:r>
      <w:proofErr w:type="spellStart"/>
      <w:r w:rsidR="001B35F3" w:rsidRPr="00F4631F">
        <w:rPr>
          <w:bCs/>
          <w:iCs/>
          <w:lang w:val="cs-CZ"/>
        </w:rPr>
        <w:t>zamerané</w:t>
      </w:r>
      <w:proofErr w:type="spellEnd"/>
      <w:r w:rsidR="001B35F3" w:rsidRPr="00F4631F">
        <w:rPr>
          <w:bCs/>
          <w:iCs/>
          <w:lang w:val="cs-CZ"/>
        </w:rPr>
        <w:t xml:space="preserve"> na výrobu </w:t>
      </w:r>
      <w:proofErr w:type="spellStart"/>
      <w:r w:rsidR="001B35F3" w:rsidRPr="00F4631F">
        <w:rPr>
          <w:bCs/>
          <w:iCs/>
          <w:lang w:val="cs-CZ"/>
        </w:rPr>
        <w:t>elektrickej</w:t>
      </w:r>
      <w:proofErr w:type="spellEnd"/>
      <w:r w:rsidR="001B35F3" w:rsidRPr="00F4631F">
        <w:rPr>
          <w:bCs/>
          <w:iCs/>
          <w:lang w:val="cs-CZ"/>
        </w:rPr>
        <w:t xml:space="preserve"> energie</w:t>
      </w:r>
      <w:r w:rsidR="001B35F3" w:rsidRPr="00F4631F">
        <w:rPr>
          <w:b/>
          <w:bCs/>
          <w:iCs/>
        </w:rPr>
        <w:t xml:space="preserve"> </w:t>
      </w:r>
    </w:p>
    <w:p w:rsidR="00000000" w:rsidRPr="00F4631F" w:rsidRDefault="00F4631F" w:rsidP="00F4631F">
      <w:pPr>
        <w:numPr>
          <w:ilvl w:val="0"/>
          <w:numId w:val="1"/>
        </w:numPr>
        <w:spacing w:after="0" w:line="276" w:lineRule="auto"/>
      </w:pPr>
      <w:proofErr w:type="spellStart"/>
      <w:r>
        <w:rPr>
          <w:b/>
          <w:bCs/>
          <w:iCs/>
          <w:lang w:val="cs-CZ"/>
        </w:rPr>
        <w:t>Teplárne</w:t>
      </w:r>
      <w:proofErr w:type="spellEnd"/>
      <w:r>
        <w:rPr>
          <w:b/>
          <w:bCs/>
          <w:iCs/>
          <w:lang w:val="cs-CZ"/>
        </w:rPr>
        <w:t xml:space="preserve"> - </w:t>
      </w:r>
      <w:proofErr w:type="spellStart"/>
      <w:r w:rsidR="001B35F3" w:rsidRPr="00F4631F">
        <w:rPr>
          <w:bCs/>
          <w:iCs/>
          <w:lang w:val="cs-CZ"/>
        </w:rPr>
        <w:t>zamerané</w:t>
      </w:r>
      <w:proofErr w:type="spellEnd"/>
      <w:r w:rsidR="001B35F3" w:rsidRPr="00F4631F">
        <w:rPr>
          <w:bCs/>
          <w:iCs/>
          <w:lang w:val="cs-CZ"/>
        </w:rPr>
        <w:t xml:space="preserve"> na </w:t>
      </w:r>
      <w:proofErr w:type="spellStart"/>
      <w:r w:rsidR="001B35F3" w:rsidRPr="00F4631F">
        <w:rPr>
          <w:bCs/>
          <w:iCs/>
          <w:lang w:val="cs-CZ"/>
        </w:rPr>
        <w:t>kombinovanú</w:t>
      </w:r>
      <w:proofErr w:type="spellEnd"/>
      <w:r w:rsidR="001B35F3" w:rsidRPr="00F4631F">
        <w:rPr>
          <w:bCs/>
          <w:iCs/>
          <w:lang w:val="cs-CZ"/>
        </w:rPr>
        <w:t xml:space="preserve"> výrobu </w:t>
      </w:r>
      <w:proofErr w:type="spellStart"/>
      <w:r w:rsidR="001B35F3" w:rsidRPr="00F4631F">
        <w:rPr>
          <w:bCs/>
          <w:iCs/>
          <w:lang w:val="cs-CZ"/>
        </w:rPr>
        <w:t>elektrickej</w:t>
      </w:r>
      <w:proofErr w:type="spellEnd"/>
      <w:r w:rsidR="001B35F3" w:rsidRPr="00F4631F">
        <w:rPr>
          <w:bCs/>
          <w:iCs/>
          <w:lang w:val="cs-CZ"/>
        </w:rPr>
        <w:t xml:space="preserve"> energie a tepla</w:t>
      </w:r>
      <w:r w:rsidR="001B35F3" w:rsidRPr="00F4631F">
        <w:rPr>
          <w:b/>
          <w:bCs/>
          <w:iCs/>
          <w:lang w:val="cs-CZ"/>
        </w:rPr>
        <w:t xml:space="preserve"> </w:t>
      </w:r>
    </w:p>
    <w:p w:rsidR="00F4631F" w:rsidRDefault="00F4631F" w:rsidP="00F4631F">
      <w:pPr>
        <w:spacing w:after="0" w:line="276" w:lineRule="auto"/>
        <w:ind w:left="0"/>
        <w:rPr>
          <w:b/>
          <w:noProof/>
          <w:lang w:eastAsia="sk-SK"/>
        </w:rPr>
      </w:pPr>
    </w:p>
    <w:p w:rsidR="00F4631F" w:rsidRPr="00F4631F" w:rsidRDefault="00F4631F" w:rsidP="00F4631F">
      <w:pPr>
        <w:spacing w:after="0" w:line="276" w:lineRule="auto"/>
        <w:ind w:left="0"/>
        <w:rPr>
          <w:b/>
          <w:noProof/>
          <w:lang w:eastAsia="sk-SK"/>
        </w:rPr>
      </w:pPr>
      <w:r w:rsidRPr="00F4631F">
        <w:rPr>
          <w:b/>
          <w:noProof/>
          <w:lang w:eastAsia="sk-SK"/>
        </w:rPr>
        <w:t>Časti tepelnej elektrárne</w:t>
      </w:r>
    </w:p>
    <w:p w:rsidR="00F4631F" w:rsidRDefault="00F4631F" w:rsidP="00F4631F">
      <w:pPr>
        <w:spacing w:after="0" w:line="276" w:lineRule="auto"/>
        <w:ind w:left="0"/>
      </w:pPr>
      <w:r w:rsidRPr="00F4631F">
        <w:rPr>
          <w:noProof/>
          <w:lang w:eastAsia="sk-SK"/>
        </w:rPr>
        <w:drawing>
          <wp:inline distT="0" distB="0" distL="0" distR="0">
            <wp:extent cx="3667125" cy="2148057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908" t="35396" r="20056" b="1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4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1F" w:rsidRDefault="00F4631F" w:rsidP="00F4631F">
      <w:pPr>
        <w:spacing w:after="0" w:line="276" w:lineRule="auto"/>
        <w:ind w:left="0"/>
      </w:pPr>
    </w:p>
    <w:p w:rsidR="00F4631F" w:rsidRPr="00F4631F" w:rsidRDefault="00F4631F" w:rsidP="00F4631F">
      <w:pPr>
        <w:spacing w:after="0" w:line="276" w:lineRule="auto"/>
        <w:ind w:left="0"/>
        <w:rPr>
          <w:b/>
        </w:rPr>
      </w:pPr>
      <w:r w:rsidRPr="00F4631F">
        <w:rPr>
          <w:b/>
        </w:rPr>
        <w:t>Životné prostredie a tepelné elektrárne</w:t>
      </w:r>
    </w:p>
    <w:p w:rsidR="00F4631F" w:rsidRDefault="00F4631F" w:rsidP="00F4631F">
      <w:pPr>
        <w:spacing w:after="0" w:line="276" w:lineRule="auto"/>
        <w:ind w:left="0"/>
      </w:pPr>
      <w:r>
        <w:t>Do ovzdušia sa zo spaľovania látok dostáva zvýšené množstvo emisií, najmä oxidy dusíky a síry.</w:t>
      </w:r>
    </w:p>
    <w:p w:rsidR="00F4631F" w:rsidRDefault="00F4631F" w:rsidP="00F4631F">
      <w:pPr>
        <w:spacing w:after="0" w:line="276" w:lineRule="auto"/>
        <w:ind w:left="0"/>
      </w:pPr>
    </w:p>
    <w:p w:rsidR="00F4631F" w:rsidRPr="00F4631F" w:rsidRDefault="00F4631F" w:rsidP="00F4631F">
      <w:pPr>
        <w:spacing w:after="0" w:line="276" w:lineRule="auto"/>
        <w:ind w:left="0"/>
        <w:rPr>
          <w:b/>
        </w:rPr>
      </w:pPr>
      <w:r w:rsidRPr="00F4631F">
        <w:rPr>
          <w:b/>
        </w:rPr>
        <w:t>Tepelné elektrárne na SR</w:t>
      </w:r>
    </w:p>
    <w:p w:rsidR="00F4631F" w:rsidRDefault="00F4631F" w:rsidP="00F4631F">
      <w:pPr>
        <w:pStyle w:val="Odsekzoznamu"/>
        <w:numPr>
          <w:ilvl w:val="0"/>
          <w:numId w:val="3"/>
        </w:numPr>
        <w:spacing w:after="0" w:line="276" w:lineRule="auto"/>
      </w:pPr>
      <w:r>
        <w:t>Vojany</w:t>
      </w:r>
    </w:p>
    <w:p w:rsidR="00F4631F" w:rsidRDefault="00F4631F" w:rsidP="00F4631F">
      <w:pPr>
        <w:pStyle w:val="Odsekzoznamu"/>
        <w:numPr>
          <w:ilvl w:val="0"/>
          <w:numId w:val="3"/>
        </w:numPr>
        <w:spacing w:after="0" w:line="276" w:lineRule="auto"/>
      </w:pPr>
      <w:r>
        <w:t>Nováky</w:t>
      </w:r>
    </w:p>
    <w:p w:rsidR="00F4631F" w:rsidRDefault="00F4631F" w:rsidP="00F4631F">
      <w:pPr>
        <w:pStyle w:val="Odsekzoznamu"/>
        <w:numPr>
          <w:ilvl w:val="0"/>
          <w:numId w:val="3"/>
        </w:numPr>
        <w:spacing w:after="0" w:line="276" w:lineRule="auto"/>
      </w:pPr>
      <w:r>
        <w:t>Handlová</w:t>
      </w:r>
    </w:p>
    <w:p w:rsidR="00F4631F" w:rsidRDefault="00F4631F" w:rsidP="00F4631F">
      <w:pPr>
        <w:pStyle w:val="Odsekzoznamu"/>
        <w:numPr>
          <w:ilvl w:val="0"/>
          <w:numId w:val="3"/>
        </w:numPr>
        <w:spacing w:after="0" w:line="276" w:lineRule="auto"/>
      </w:pPr>
      <w:r>
        <w:t>Košice</w:t>
      </w:r>
    </w:p>
    <w:p w:rsidR="00F4631F" w:rsidRDefault="00F4631F" w:rsidP="00F4631F">
      <w:pPr>
        <w:spacing w:after="0" w:line="276" w:lineRule="auto"/>
        <w:ind w:left="0"/>
      </w:pPr>
    </w:p>
    <w:p w:rsidR="00F4631F" w:rsidRPr="00F4631F" w:rsidRDefault="00F4631F" w:rsidP="00F4631F">
      <w:pPr>
        <w:spacing w:after="0" w:line="276" w:lineRule="auto"/>
        <w:ind w:left="0"/>
        <w:jc w:val="center"/>
        <w:rPr>
          <w:b/>
          <w:sz w:val="32"/>
          <w:szCs w:val="32"/>
        </w:rPr>
      </w:pPr>
      <w:r w:rsidRPr="00F4631F">
        <w:rPr>
          <w:b/>
          <w:sz w:val="32"/>
          <w:szCs w:val="32"/>
        </w:rPr>
        <w:t>DOMÁCA ÚLOHA</w:t>
      </w:r>
    </w:p>
    <w:p w:rsidR="00F4631F" w:rsidRPr="00F4631F" w:rsidRDefault="00F4631F" w:rsidP="00F4631F">
      <w:pPr>
        <w:spacing w:after="0" w:line="276" w:lineRule="auto"/>
        <w:ind w:left="0"/>
        <w:jc w:val="center"/>
        <w:rPr>
          <w:b/>
          <w:sz w:val="32"/>
          <w:szCs w:val="32"/>
        </w:rPr>
      </w:pPr>
      <w:r w:rsidRPr="00F4631F">
        <w:rPr>
          <w:b/>
          <w:sz w:val="32"/>
          <w:szCs w:val="32"/>
        </w:rPr>
        <w:t>Spracovať na A4 informácie o jednej zo slovenských tepelných elektrární + obrázok (</w:t>
      </w:r>
      <w:proofErr w:type="spellStart"/>
      <w:r w:rsidRPr="00F4631F">
        <w:rPr>
          <w:b/>
          <w:sz w:val="32"/>
          <w:szCs w:val="32"/>
        </w:rPr>
        <w:t>word</w:t>
      </w:r>
      <w:proofErr w:type="spellEnd"/>
      <w:r w:rsidRPr="00F4631F">
        <w:rPr>
          <w:b/>
          <w:sz w:val="32"/>
          <w:szCs w:val="32"/>
        </w:rPr>
        <w:t>, vlastná ruka)</w:t>
      </w:r>
    </w:p>
    <w:sectPr w:rsidR="00F4631F" w:rsidRPr="00F4631F" w:rsidSect="00F463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7F1"/>
    <w:multiLevelType w:val="hybridMultilevel"/>
    <w:tmpl w:val="275C74F4"/>
    <w:lvl w:ilvl="0" w:tplc="21505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A9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23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CE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E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6A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2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04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09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9807FD"/>
    <w:multiLevelType w:val="hybridMultilevel"/>
    <w:tmpl w:val="27C06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551D8"/>
    <w:multiLevelType w:val="hybridMultilevel"/>
    <w:tmpl w:val="02746D86"/>
    <w:lvl w:ilvl="0" w:tplc="3210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C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08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6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8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05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4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A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7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31F"/>
    <w:rsid w:val="001B35F3"/>
    <w:rsid w:val="002645C8"/>
    <w:rsid w:val="00312CFE"/>
    <w:rsid w:val="00E61F52"/>
    <w:rsid w:val="00F22968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5C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31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2020-05-20T07:15:00Z</dcterms:created>
  <dcterms:modified xsi:type="dcterms:W3CDTF">2020-05-20T07:26:00Z</dcterms:modified>
</cp:coreProperties>
</file>